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28752F" w:rsidRDefault="0028752F" w:rsidP="0028752F">
      <w:pPr>
        <w:ind w:right="-12"/>
        <w:jc w:val="right"/>
        <w:rPr>
          <w:b/>
          <w:color w:val="4E37F9"/>
          <w:lang w:val="de-DE"/>
        </w:rPr>
      </w:pPr>
      <w:r>
        <w:rPr>
          <w:lang w:val="de-DE"/>
        </w:rPr>
        <w:t>Facebook:</w:t>
      </w:r>
      <w:r>
        <w:rPr>
          <w:b/>
          <w:color w:val="4E37F9"/>
          <w:lang w:val="de-DE"/>
        </w:rPr>
        <w:t>@2mkotravel</w:t>
      </w:r>
    </w:p>
    <w:p w:rsidR="00F871F3" w:rsidRDefault="0028752F" w:rsidP="00F871F3">
      <w:pPr>
        <w:pStyle w:val="Heading3"/>
        <w:spacing w:before="0" w:after="0"/>
        <w:jc w:val="center"/>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F871F3" w:rsidRPr="00F871F3" w:rsidRDefault="00F871F3" w:rsidP="00F871F3">
      <w:pPr>
        <w:pStyle w:val="Heading7"/>
        <w:jc w:val="center"/>
        <w:rPr>
          <w:rFonts w:ascii="Times New Roman" w:hAnsi="Times New Roman" w:cs="Times New Roman"/>
          <w:b/>
          <w:color w:val="auto"/>
          <w:sz w:val="40"/>
          <w:szCs w:val="40"/>
        </w:rPr>
      </w:pPr>
      <w:r w:rsidRPr="00F871F3">
        <w:rPr>
          <w:rFonts w:ascii="Times New Roman" w:hAnsi="Times New Roman" w:cs="Times New Roman"/>
          <w:b/>
          <w:color w:val="auto"/>
          <w:sz w:val="40"/>
          <w:szCs w:val="40"/>
        </w:rPr>
        <w:t>К И Т А Й</w:t>
      </w:r>
    </w:p>
    <w:p w:rsidR="00F871F3" w:rsidRPr="00F871F3" w:rsidRDefault="00F871F3" w:rsidP="00F871F3">
      <w:pPr>
        <w:pStyle w:val="Heading5"/>
        <w:spacing w:before="120"/>
        <w:jc w:val="center"/>
        <w:rPr>
          <w:rFonts w:ascii="Times New Roman" w:hAnsi="Times New Roman" w:cs="Times New Roman"/>
          <w:b/>
          <w:bCs/>
          <w:i/>
          <w:iCs/>
          <w:color w:val="auto"/>
        </w:rPr>
      </w:pPr>
      <w:r w:rsidRPr="00F871F3">
        <w:rPr>
          <w:rFonts w:ascii="Times New Roman" w:hAnsi="Times New Roman" w:cs="Times New Roman"/>
          <w:b/>
          <w:bCs/>
          <w:i/>
          <w:iCs/>
          <w:color w:val="auto"/>
        </w:rPr>
        <w:t>ПЕКИН, СИАН, манастира ШАОЛИН, ШАНХАЙ</w:t>
      </w:r>
    </w:p>
    <w:p w:rsidR="00F871F3" w:rsidRPr="002B5B37" w:rsidRDefault="00F871F3" w:rsidP="00F871F3">
      <w:pPr>
        <w:pStyle w:val="Heading5"/>
        <w:spacing w:before="120"/>
        <w:rPr>
          <w:bCs/>
          <w:i/>
          <w:iCs/>
        </w:rPr>
      </w:pPr>
    </w:p>
    <w:p w:rsidR="00F871F3" w:rsidRDefault="00F871F3" w:rsidP="00F871F3">
      <w:pPr>
        <w:rPr>
          <w:sz w:val="28"/>
          <w:u w:val="single"/>
        </w:rPr>
      </w:pPr>
    </w:p>
    <w:p w:rsidR="00F871F3" w:rsidRPr="00420971" w:rsidRDefault="00F871F3" w:rsidP="00F871F3">
      <w:pPr>
        <w:ind w:right="-514"/>
        <w:rPr>
          <w:b/>
          <w:bCs/>
        </w:rPr>
      </w:pPr>
      <w:r w:rsidRPr="00403385">
        <w:rPr>
          <w:b/>
          <w:bCs/>
          <w:sz w:val="22"/>
          <w:szCs w:val="22"/>
        </w:rPr>
        <w:t>САМ</w:t>
      </w:r>
      <w:r w:rsidRPr="00403385">
        <w:rPr>
          <w:b/>
          <w:bCs/>
          <w:sz w:val="22"/>
          <w:szCs w:val="22"/>
          <w:lang w:val="en-US"/>
        </w:rPr>
        <w:t>O</w:t>
      </w:r>
      <w:r w:rsidRPr="00403385">
        <w:rPr>
          <w:b/>
          <w:bCs/>
          <w:sz w:val="22"/>
          <w:szCs w:val="22"/>
        </w:rPr>
        <w:t>ЛЕТНА  ЕКСКУРЗИЯ</w:t>
      </w:r>
      <w:r>
        <w:rPr>
          <w:b/>
          <w:bCs/>
        </w:rPr>
        <w:t xml:space="preserve"> – 12</w:t>
      </w:r>
      <w:r w:rsidRPr="006F2C2A">
        <w:rPr>
          <w:b/>
          <w:bCs/>
        </w:rPr>
        <w:t xml:space="preserve"> </w:t>
      </w:r>
      <w:r>
        <w:rPr>
          <w:sz w:val="28"/>
        </w:rPr>
        <w:t xml:space="preserve">дни </w:t>
      </w:r>
      <w:r w:rsidRPr="006F2C2A">
        <w:rPr>
          <w:sz w:val="28"/>
        </w:rPr>
        <w:t xml:space="preserve"> </w:t>
      </w:r>
      <w:r>
        <w:rPr>
          <w:sz w:val="28"/>
        </w:rPr>
        <w:t xml:space="preserve"> </w:t>
      </w:r>
      <w:r w:rsidRPr="006F2C2A">
        <w:rPr>
          <w:sz w:val="28"/>
        </w:rPr>
        <w:t xml:space="preserve">    </w:t>
      </w:r>
      <w:r>
        <w:rPr>
          <w:sz w:val="28"/>
        </w:rPr>
        <w:t xml:space="preserve">              </w:t>
      </w:r>
      <w:r w:rsidRPr="00420971">
        <w:rPr>
          <w:b/>
        </w:rPr>
        <w:t xml:space="preserve">Промоционална цена: </w:t>
      </w:r>
      <w:r>
        <w:rPr>
          <w:b/>
          <w:sz w:val="28"/>
          <w:szCs w:val="28"/>
          <w:lang w:val="en-US"/>
        </w:rPr>
        <w:t>6 040</w:t>
      </w:r>
      <w:r w:rsidRPr="00420971">
        <w:rPr>
          <w:b/>
        </w:rPr>
        <w:t xml:space="preserve"> лв</w:t>
      </w:r>
      <w:r w:rsidRPr="006F2C2A">
        <w:rPr>
          <w:b/>
        </w:rPr>
        <w:t xml:space="preserve"> </w:t>
      </w:r>
    </w:p>
    <w:p w:rsidR="00F871F3" w:rsidRPr="00420971" w:rsidRDefault="00F871F3" w:rsidP="00F871F3">
      <w:pPr>
        <w:ind w:right="-514"/>
        <w:rPr>
          <w:bCs/>
        </w:rPr>
      </w:pPr>
      <w:r w:rsidRPr="00420971">
        <w:rPr>
          <w:b/>
          <w:bCs/>
        </w:rPr>
        <w:t xml:space="preserve">                                                                                </w:t>
      </w:r>
      <w:r w:rsidRPr="006F2C2A">
        <w:rPr>
          <w:b/>
          <w:bCs/>
        </w:rPr>
        <w:t xml:space="preserve">                 </w:t>
      </w:r>
      <w:r w:rsidRPr="00420971">
        <w:rPr>
          <w:b/>
          <w:bCs/>
        </w:rPr>
        <w:t xml:space="preserve">Стандартна цена: </w:t>
      </w:r>
      <w:r>
        <w:rPr>
          <w:b/>
          <w:sz w:val="28"/>
          <w:szCs w:val="28"/>
          <w:lang w:val="en-US"/>
        </w:rPr>
        <w:t>6 140</w:t>
      </w:r>
      <w:r w:rsidRPr="00420971">
        <w:rPr>
          <w:b/>
          <w:sz w:val="28"/>
          <w:szCs w:val="28"/>
        </w:rPr>
        <w:t xml:space="preserve"> лв</w:t>
      </w:r>
      <w:r w:rsidRPr="00420971">
        <w:rPr>
          <w:b/>
          <w:bCs/>
          <w:sz w:val="28"/>
          <w:szCs w:val="28"/>
        </w:rPr>
        <w:t xml:space="preserve"> </w:t>
      </w:r>
      <w:r w:rsidRPr="00420971">
        <w:rPr>
          <w:bCs/>
          <w:sz w:val="28"/>
          <w:szCs w:val="28"/>
        </w:rPr>
        <w:t xml:space="preserve">                                                              </w:t>
      </w:r>
      <w:r w:rsidRPr="00420971">
        <w:rPr>
          <w:sz w:val="28"/>
          <w:szCs w:val="28"/>
        </w:rPr>
        <w:t xml:space="preserve">                                                                                                </w:t>
      </w:r>
      <w:r w:rsidRPr="00420971">
        <w:rPr>
          <w:b/>
          <w:bCs/>
          <w:sz w:val="28"/>
          <w:szCs w:val="28"/>
        </w:rPr>
        <w:t xml:space="preserve">                </w:t>
      </w:r>
      <w:r w:rsidRPr="00420971">
        <w:rPr>
          <w:sz w:val="28"/>
          <w:szCs w:val="28"/>
        </w:rPr>
        <w:t xml:space="preserve">                                 </w:t>
      </w:r>
    </w:p>
    <w:p w:rsidR="00F871F3" w:rsidRPr="006F2C2A" w:rsidRDefault="00F871F3" w:rsidP="00F871F3">
      <w:pPr>
        <w:tabs>
          <w:tab w:val="left" w:pos="3544"/>
          <w:tab w:val="left" w:pos="4111"/>
        </w:tabs>
        <w:ind w:left="-426" w:right="-285"/>
        <w:jc w:val="both"/>
        <w:rPr>
          <w:b/>
          <w:bCs/>
        </w:rPr>
      </w:pPr>
      <w:r w:rsidRPr="00420971">
        <w:rPr>
          <w:bCs/>
        </w:rPr>
        <w:t xml:space="preserve">                                                                                                   </w:t>
      </w:r>
      <w:r w:rsidRPr="006F2C2A">
        <w:rPr>
          <w:bCs/>
        </w:rPr>
        <w:t xml:space="preserve">            </w:t>
      </w:r>
      <w:r w:rsidRPr="00420971">
        <w:rPr>
          <w:bCs/>
        </w:rPr>
        <w:t xml:space="preserve">  /с  вкл</w:t>
      </w:r>
      <w:r w:rsidRPr="006F2C2A">
        <w:rPr>
          <w:bCs/>
        </w:rPr>
        <w:t>.</w:t>
      </w:r>
      <w:r w:rsidRPr="00420971">
        <w:rPr>
          <w:bCs/>
        </w:rPr>
        <w:t xml:space="preserve"> лет.такси</w:t>
      </w:r>
      <w:r w:rsidRPr="006F2C2A">
        <w:rPr>
          <w:bCs/>
        </w:rPr>
        <w:t>/</w:t>
      </w:r>
    </w:p>
    <w:p w:rsidR="00F871F3" w:rsidRPr="00E80179" w:rsidRDefault="00F871F3" w:rsidP="00F871F3">
      <w:pPr>
        <w:tabs>
          <w:tab w:val="left" w:pos="3544"/>
          <w:tab w:val="left" w:pos="4111"/>
        </w:tabs>
        <w:ind w:left="-66" w:right="-285"/>
        <w:rPr>
          <w:rFonts w:ascii="Tahoma" w:hAnsi="Tahoma" w:cs="Tahoma"/>
          <w:b/>
          <w:bCs/>
          <w:i/>
        </w:rPr>
      </w:pPr>
      <w:r>
        <w:rPr>
          <w:b/>
          <w:i/>
        </w:rPr>
        <w:t xml:space="preserve">*Промоционалната цена </w:t>
      </w:r>
      <w:r>
        <w:rPr>
          <w:b/>
          <w:i/>
          <w:lang w:val="en-US"/>
        </w:rPr>
        <w:t>6 040</w:t>
      </w:r>
      <w:r w:rsidRPr="00C966F5">
        <w:rPr>
          <w:b/>
          <w:i/>
        </w:rPr>
        <w:t xml:space="preserve"> </w:t>
      </w:r>
      <w:r w:rsidRPr="00E80179">
        <w:rPr>
          <w:b/>
          <w:i/>
        </w:rPr>
        <w:t xml:space="preserve">лв е валидна при записване и депозиране минимум 6 </w:t>
      </w:r>
      <w:r>
        <w:rPr>
          <w:b/>
          <w:i/>
        </w:rPr>
        <w:t xml:space="preserve">  </w:t>
      </w:r>
      <w:r w:rsidRPr="00E80179">
        <w:rPr>
          <w:b/>
          <w:i/>
        </w:rPr>
        <w:t>месеца преди датата на отпътуване.</w:t>
      </w:r>
    </w:p>
    <w:p w:rsidR="00F871F3" w:rsidRDefault="00F871F3" w:rsidP="00F871F3">
      <w:pPr>
        <w:tabs>
          <w:tab w:val="left" w:pos="3544"/>
          <w:tab w:val="left" w:pos="4111"/>
        </w:tabs>
        <w:ind w:left="-426" w:right="-285"/>
        <w:rPr>
          <w:b/>
          <w:i/>
        </w:rPr>
      </w:pPr>
      <w:r w:rsidRPr="00E80179">
        <w:rPr>
          <w:b/>
          <w:i/>
        </w:rPr>
        <w:t xml:space="preserve">      Стандартната цена </w:t>
      </w:r>
      <w:r>
        <w:rPr>
          <w:b/>
          <w:i/>
          <w:lang w:val="en-US"/>
        </w:rPr>
        <w:t>6 140</w:t>
      </w:r>
      <w:r w:rsidRPr="00E80179">
        <w:rPr>
          <w:b/>
          <w:i/>
        </w:rPr>
        <w:t xml:space="preserve"> лв е валидна при записва</w:t>
      </w:r>
      <w:r>
        <w:rPr>
          <w:b/>
          <w:i/>
        </w:rPr>
        <w:t>не и депозиране в срок по малък</w:t>
      </w:r>
    </w:p>
    <w:p w:rsidR="00F871F3" w:rsidRDefault="00F871F3" w:rsidP="00F871F3">
      <w:pPr>
        <w:jc w:val="both"/>
        <w:rPr>
          <w:b/>
          <w:i/>
        </w:rPr>
      </w:pPr>
      <w:r>
        <w:rPr>
          <w:b/>
          <w:i/>
        </w:rPr>
        <w:t>о</w:t>
      </w:r>
      <w:r w:rsidRPr="00E80179">
        <w:rPr>
          <w:b/>
          <w:i/>
        </w:rPr>
        <w:t>т</w:t>
      </w:r>
      <w:r>
        <w:rPr>
          <w:b/>
          <w:i/>
        </w:rPr>
        <w:t xml:space="preserve"> </w:t>
      </w:r>
      <w:r w:rsidRPr="004425B7">
        <w:rPr>
          <w:b/>
          <w:i/>
        </w:rPr>
        <w:t xml:space="preserve"> </w:t>
      </w:r>
      <w:r w:rsidRPr="00E80179">
        <w:rPr>
          <w:b/>
          <w:i/>
        </w:rPr>
        <w:t>6 месеца</w:t>
      </w:r>
      <w:r>
        <w:rPr>
          <w:b/>
          <w:i/>
        </w:rPr>
        <w:t>.</w:t>
      </w:r>
    </w:p>
    <w:p w:rsidR="00F871F3" w:rsidRDefault="00F871F3" w:rsidP="00F871F3">
      <w:pPr>
        <w:jc w:val="both"/>
        <w:rPr>
          <w:b/>
          <w:bCs/>
        </w:rPr>
      </w:pPr>
      <w:r>
        <w:rPr>
          <w:b/>
          <w:bCs/>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tblGrid>
      <w:tr w:rsidR="00F871F3" w:rsidRPr="00300D64" w:rsidTr="00AB7D50">
        <w:trPr>
          <w:trHeight w:val="253"/>
        </w:trPr>
        <w:tc>
          <w:tcPr>
            <w:tcW w:w="838" w:type="dxa"/>
          </w:tcPr>
          <w:p w:rsidR="00F871F3" w:rsidRPr="00906D5B" w:rsidRDefault="00F871F3" w:rsidP="00F871F3">
            <w:pPr>
              <w:jc w:val="both"/>
              <w:rPr>
                <w:b/>
                <w:iCs/>
                <w:color w:val="000000"/>
              </w:rPr>
            </w:pPr>
            <w:r w:rsidRPr="00906D5B">
              <w:rPr>
                <w:b/>
                <w:iCs/>
                <w:color w:val="000000"/>
              </w:rPr>
              <w:t>Дати:</w:t>
            </w:r>
          </w:p>
        </w:tc>
        <w:tc>
          <w:tcPr>
            <w:tcW w:w="1296" w:type="dxa"/>
          </w:tcPr>
          <w:p w:rsidR="00F871F3" w:rsidRPr="00906D5B" w:rsidRDefault="00F871F3" w:rsidP="00F871F3">
            <w:pPr>
              <w:jc w:val="both"/>
              <w:rPr>
                <w:b/>
                <w:iCs/>
                <w:color w:val="000000"/>
              </w:rPr>
            </w:pPr>
            <w:r>
              <w:rPr>
                <w:b/>
                <w:iCs/>
                <w:color w:val="000000"/>
                <w:lang w:val="en-US"/>
              </w:rPr>
              <w:t>20.10</w:t>
            </w:r>
            <w:r>
              <w:rPr>
                <w:b/>
                <w:iCs/>
                <w:color w:val="000000"/>
              </w:rPr>
              <w:t>.2023</w:t>
            </w:r>
          </w:p>
        </w:tc>
        <w:tc>
          <w:tcPr>
            <w:tcW w:w="1296" w:type="dxa"/>
          </w:tcPr>
          <w:p w:rsidR="00F871F3" w:rsidRPr="00F871F3" w:rsidRDefault="00F871F3" w:rsidP="00F871F3">
            <w:pPr>
              <w:jc w:val="both"/>
              <w:rPr>
                <w:b/>
                <w:iCs/>
                <w:color w:val="000000"/>
                <w:lang w:val="en-US"/>
              </w:rPr>
            </w:pPr>
            <w:r>
              <w:rPr>
                <w:b/>
                <w:iCs/>
                <w:color w:val="000000"/>
                <w:lang w:val="en-US"/>
              </w:rPr>
              <w:t>15.03.2024</w:t>
            </w:r>
          </w:p>
        </w:tc>
        <w:tc>
          <w:tcPr>
            <w:tcW w:w="1296" w:type="dxa"/>
          </w:tcPr>
          <w:p w:rsidR="00F871F3" w:rsidRPr="00300D64" w:rsidRDefault="00F871F3" w:rsidP="00F871F3">
            <w:pPr>
              <w:jc w:val="both"/>
              <w:rPr>
                <w:b/>
                <w:iCs/>
                <w:color w:val="000000"/>
                <w:lang w:val="en-US"/>
              </w:rPr>
            </w:pPr>
            <w:r>
              <w:rPr>
                <w:b/>
                <w:iCs/>
                <w:color w:val="000000"/>
                <w:lang w:val="en-US"/>
              </w:rPr>
              <w:t>29.04.2024</w:t>
            </w:r>
          </w:p>
        </w:tc>
        <w:tc>
          <w:tcPr>
            <w:tcW w:w="1296" w:type="dxa"/>
          </w:tcPr>
          <w:p w:rsidR="00F871F3" w:rsidRPr="00300D64" w:rsidRDefault="00F871F3" w:rsidP="00F871F3">
            <w:pPr>
              <w:jc w:val="both"/>
              <w:rPr>
                <w:b/>
                <w:iCs/>
                <w:color w:val="000000"/>
                <w:lang w:val="en-US"/>
              </w:rPr>
            </w:pPr>
            <w:r>
              <w:rPr>
                <w:b/>
                <w:iCs/>
                <w:color w:val="000000"/>
                <w:lang w:val="en-US"/>
              </w:rPr>
              <w:t>26.08.2024</w:t>
            </w:r>
          </w:p>
        </w:tc>
        <w:tc>
          <w:tcPr>
            <w:tcW w:w="1296" w:type="dxa"/>
          </w:tcPr>
          <w:p w:rsidR="00F871F3" w:rsidRPr="00300D64" w:rsidRDefault="00F871F3" w:rsidP="00F871F3">
            <w:pPr>
              <w:jc w:val="both"/>
              <w:rPr>
                <w:b/>
                <w:iCs/>
                <w:color w:val="000000"/>
                <w:lang w:val="en-US"/>
              </w:rPr>
            </w:pPr>
            <w:r>
              <w:rPr>
                <w:b/>
                <w:iCs/>
                <w:color w:val="000000"/>
                <w:lang w:val="en-US"/>
              </w:rPr>
              <w:t>25.10.2024</w:t>
            </w:r>
          </w:p>
        </w:tc>
      </w:tr>
    </w:tbl>
    <w:p w:rsidR="00F871F3" w:rsidRPr="0000034A" w:rsidRDefault="00F871F3" w:rsidP="00F871F3">
      <w:pPr>
        <w:jc w:val="both"/>
        <w:rPr>
          <w:sz w:val="20"/>
        </w:rPr>
      </w:pPr>
      <w:r>
        <w:rPr>
          <w:b/>
          <w:bCs/>
        </w:rPr>
        <w:tab/>
      </w:r>
      <w:r>
        <w:rPr>
          <w:b/>
          <w:bCs/>
        </w:rPr>
        <w:tab/>
      </w:r>
      <w:r>
        <w:rPr>
          <w:b/>
          <w:bCs/>
        </w:rPr>
        <w:tab/>
      </w:r>
    </w:p>
    <w:p w:rsidR="00F871F3" w:rsidRPr="00F871F3" w:rsidRDefault="00F871F3" w:rsidP="00F871F3">
      <w:pPr>
        <w:spacing w:after="120"/>
        <w:jc w:val="both"/>
        <w:rPr>
          <w:bCs/>
        </w:rPr>
      </w:pPr>
      <w:bookmarkStart w:id="0" w:name="_Hlk140755744"/>
      <w:r>
        <w:rPr>
          <w:b/>
          <w:bCs/>
        </w:rPr>
        <w:t xml:space="preserve">1 ДЕН </w:t>
      </w:r>
      <w:r w:rsidRPr="006F2C2A">
        <w:rPr>
          <w:b/>
          <w:bCs/>
        </w:rPr>
        <w:t xml:space="preserve">– </w:t>
      </w:r>
      <w:r w:rsidRPr="00B555D4">
        <w:t xml:space="preserve">Среща </w:t>
      </w:r>
      <w:r>
        <w:t xml:space="preserve">в </w:t>
      </w:r>
      <w:r w:rsidRPr="00F871F3">
        <w:rPr>
          <w:b/>
        </w:rPr>
        <w:t>11.00 ч</w:t>
      </w:r>
      <w:r w:rsidRPr="00B555D4">
        <w:t>.</w:t>
      </w:r>
      <w:r>
        <w:t xml:space="preserve"> на летище София, Терминал 2 за </w:t>
      </w:r>
      <w:r w:rsidRPr="00F871F3">
        <w:rPr>
          <w:bCs/>
        </w:rPr>
        <w:t>полет София – Доха с</w:t>
      </w:r>
      <w:r>
        <w:rPr>
          <w:bCs/>
        </w:rPr>
        <w:t xml:space="preserve"> </w:t>
      </w:r>
      <w:r w:rsidRPr="006F2C2A">
        <w:rPr>
          <w:bCs/>
          <w:i/>
        </w:rPr>
        <w:t>“</w:t>
      </w:r>
      <w:r>
        <w:rPr>
          <w:bCs/>
          <w:i/>
          <w:lang w:val="en-US"/>
        </w:rPr>
        <w:t>Qatar</w:t>
      </w:r>
      <w:r w:rsidRPr="006F2C2A">
        <w:rPr>
          <w:bCs/>
          <w:i/>
        </w:rPr>
        <w:t xml:space="preserve"> </w:t>
      </w:r>
      <w:r>
        <w:rPr>
          <w:bCs/>
          <w:i/>
          <w:lang w:val="en-US"/>
        </w:rPr>
        <w:t>Airways</w:t>
      </w:r>
      <w:r w:rsidRPr="00F871F3">
        <w:rPr>
          <w:b/>
          <w:bCs/>
          <w:i/>
        </w:rPr>
        <w:t>”.</w:t>
      </w:r>
      <w:r w:rsidRPr="00F871F3">
        <w:rPr>
          <w:b/>
        </w:rPr>
        <w:t xml:space="preserve"> </w:t>
      </w:r>
      <w:r w:rsidRPr="00F871F3">
        <w:rPr>
          <w:bCs/>
        </w:rPr>
        <w:t>Пристигане в Доха</w:t>
      </w:r>
      <w:r>
        <w:rPr>
          <w:b/>
          <w:bCs/>
        </w:rPr>
        <w:t xml:space="preserve">  </w:t>
      </w:r>
      <w:r w:rsidRPr="00F871F3">
        <w:rPr>
          <w:bCs/>
        </w:rPr>
        <w:t>следва полет Доха-Пекин</w:t>
      </w:r>
      <w:r>
        <w:rPr>
          <w:bCs/>
        </w:rPr>
        <w:t>.</w:t>
      </w:r>
    </w:p>
    <w:p w:rsidR="00F871F3" w:rsidRPr="00F871F3" w:rsidRDefault="00F871F3" w:rsidP="00F871F3">
      <w:pPr>
        <w:spacing w:after="120"/>
        <w:jc w:val="both"/>
        <w:rPr>
          <w:bCs/>
        </w:rPr>
      </w:pPr>
      <w:r>
        <w:rPr>
          <w:b/>
          <w:bCs/>
        </w:rPr>
        <w:t xml:space="preserve">2 ДЕН </w:t>
      </w:r>
      <w:r w:rsidRPr="006F2C2A">
        <w:rPr>
          <w:b/>
          <w:bCs/>
        </w:rPr>
        <w:t>–</w:t>
      </w:r>
      <w:r>
        <w:rPr>
          <w:b/>
          <w:bCs/>
        </w:rPr>
        <w:t xml:space="preserve"> </w:t>
      </w:r>
      <w:r w:rsidRPr="00F871F3">
        <w:rPr>
          <w:bCs/>
        </w:rPr>
        <w:t xml:space="preserve">  Пристигане в Пекин</w:t>
      </w:r>
      <w:r w:rsidRPr="00F871F3">
        <w:t>.</w:t>
      </w:r>
      <w:r>
        <w:rPr>
          <w:bCs/>
        </w:rPr>
        <w:t xml:space="preserve"> Трансфер до хотел. Свободно време с възможност за първи впечатления от </w:t>
      </w:r>
      <w:r w:rsidRPr="00F871F3">
        <w:rPr>
          <w:bCs/>
        </w:rPr>
        <w:t>Пекин. Нощувка в Пекин.</w:t>
      </w:r>
    </w:p>
    <w:bookmarkEnd w:id="0"/>
    <w:p w:rsidR="00F871F3" w:rsidRPr="00F871F3" w:rsidRDefault="00F871F3" w:rsidP="00F871F3">
      <w:pPr>
        <w:spacing w:after="120"/>
        <w:jc w:val="both"/>
        <w:rPr>
          <w:bCs/>
        </w:rPr>
      </w:pPr>
      <w:r>
        <w:rPr>
          <w:b/>
          <w:bCs/>
        </w:rPr>
        <w:t>3 ДЕН</w:t>
      </w:r>
      <w:r w:rsidRPr="006F2C2A">
        <w:rPr>
          <w:b/>
          <w:bCs/>
        </w:rPr>
        <w:t xml:space="preserve"> –</w:t>
      </w:r>
      <w:r>
        <w:rPr>
          <w:b/>
          <w:bCs/>
        </w:rPr>
        <w:t xml:space="preserve">  </w:t>
      </w:r>
      <w:r w:rsidRPr="00F871F3">
        <w:rPr>
          <w:bCs/>
        </w:rPr>
        <w:t>Закуска.</w:t>
      </w:r>
      <w:r w:rsidRPr="00F871F3">
        <w:t>Следва туристическа обиколка на Пекин – Посещение на Лама храма на вечната хармония – най-големият манастир в Пекин с 260-годишна история . След това Ви очаква „хутонг тур” с рикши в старата част на Пекин. Разглеждане на Олимпийския комплекс със стадиона „Гнездото” и плувния басейн „Водният куб” (отвън). Вечеря “Патица по Пекински”. Нощувка в Пекин.</w:t>
      </w:r>
    </w:p>
    <w:p w:rsidR="00F871F3" w:rsidRPr="00F871F3" w:rsidRDefault="00F871F3" w:rsidP="00F871F3">
      <w:pPr>
        <w:spacing w:after="120"/>
        <w:jc w:val="both"/>
      </w:pPr>
      <w:r w:rsidRPr="006F2C2A">
        <w:rPr>
          <w:b/>
          <w:bCs/>
        </w:rPr>
        <w:t>4</w:t>
      </w:r>
      <w:r>
        <w:rPr>
          <w:b/>
          <w:bCs/>
        </w:rPr>
        <w:t xml:space="preserve"> ДЕН</w:t>
      </w:r>
      <w:r w:rsidRPr="006F2C2A">
        <w:rPr>
          <w:b/>
          <w:bCs/>
        </w:rPr>
        <w:t xml:space="preserve"> –</w:t>
      </w:r>
      <w:r>
        <w:rPr>
          <w:b/>
          <w:bCs/>
        </w:rPr>
        <w:t xml:space="preserve"> </w:t>
      </w:r>
      <w:r w:rsidRPr="00F871F3">
        <w:t xml:space="preserve">Закуска. Продължава разглеждането на </w:t>
      </w:r>
      <w:r w:rsidRPr="00F871F3">
        <w:rPr>
          <w:bCs/>
        </w:rPr>
        <w:t>Пекин</w:t>
      </w:r>
      <w:r w:rsidRPr="00F871F3">
        <w:t xml:space="preserve"> с посещение на </w:t>
      </w:r>
      <w:r w:rsidRPr="00F871F3">
        <w:rPr>
          <w:bCs/>
        </w:rPr>
        <w:t xml:space="preserve">Великата китайска стена, символът на китайската цивилизация, едно от седемте чудеса на света, най-голямото защитно съоръжение на Земята, видимо от Космоса. След обяд, след краткотрайно пътуване, ще достигнете до оградения със </w:t>
      </w:r>
      <w:r w:rsidRPr="00F871F3">
        <w:t>статуи Шенлу (“Пътят на Душата”),</w:t>
      </w:r>
      <w:r w:rsidRPr="00F871F3">
        <w:rPr>
          <w:bCs/>
        </w:rPr>
        <w:t xml:space="preserve"> водещ до Гробницата на династията Минг, където ще може да видите впечатляващи каменни статуи.</w:t>
      </w:r>
      <w:r w:rsidRPr="00F871F3">
        <w:rPr>
          <w:lang w:eastAsia="zh-CN"/>
        </w:rPr>
        <w:t xml:space="preserve"> </w:t>
      </w:r>
      <w:r w:rsidRPr="00F871F3">
        <w:rPr>
          <w:bCs/>
        </w:rPr>
        <w:t>Вечеря и нощувка в Пекин.</w:t>
      </w:r>
    </w:p>
    <w:p w:rsidR="00F871F3" w:rsidRPr="00305930" w:rsidRDefault="00F871F3" w:rsidP="00F871F3">
      <w:pPr>
        <w:spacing w:after="120"/>
        <w:jc w:val="both"/>
        <w:rPr>
          <w:b/>
          <w:bCs/>
        </w:rPr>
      </w:pPr>
      <w:r w:rsidRPr="006F2C2A">
        <w:rPr>
          <w:b/>
          <w:bCs/>
        </w:rPr>
        <w:t>5</w:t>
      </w:r>
      <w:r>
        <w:rPr>
          <w:b/>
          <w:bCs/>
        </w:rPr>
        <w:t xml:space="preserve"> ДЕН </w:t>
      </w:r>
      <w:r w:rsidRPr="006F2C2A">
        <w:rPr>
          <w:b/>
          <w:bCs/>
        </w:rPr>
        <w:t xml:space="preserve">– </w:t>
      </w:r>
      <w:r w:rsidRPr="00F871F3">
        <w:t>Закуска. Посещение на</w:t>
      </w:r>
      <w:r w:rsidRPr="00F871F3">
        <w:rPr>
          <w:bCs/>
        </w:rPr>
        <w:t xml:space="preserve"> площад „Тянанмън” (най-големият централен площад в света), Императорския дворец (известен също като „Забранения град”), един от най-големите дворци в света с 800 сгради и 9999 зали, резиденция на 24 императори в периода на династиите Мин и Цин.</w:t>
      </w:r>
      <w:r w:rsidRPr="00F871F3">
        <w:t xml:space="preserve"> </w:t>
      </w:r>
      <w:r w:rsidRPr="00F871F3">
        <w:rPr>
          <w:bCs/>
        </w:rPr>
        <w:t xml:space="preserve">След обяд – посещение на Небесния храм – един от символите </w:t>
      </w:r>
      <w:r w:rsidRPr="00F871F3">
        <w:rPr>
          <w:bCs/>
        </w:rPr>
        <w:lastRenderedPageBreak/>
        <w:t>на Пекин. Оттук минските и цинските императори, като върховни жреци, са отправяли молитви към небето за мир и плодородие.  Свободно време. Вечеря и нощувка в Пекин.</w:t>
      </w:r>
    </w:p>
    <w:p w:rsidR="00F871F3" w:rsidRPr="00F871F3" w:rsidRDefault="00F871F3" w:rsidP="00F871F3">
      <w:pPr>
        <w:spacing w:after="120"/>
        <w:jc w:val="both"/>
      </w:pPr>
      <w:r w:rsidRPr="006F2C2A">
        <w:rPr>
          <w:b/>
          <w:bCs/>
        </w:rPr>
        <w:t>6</w:t>
      </w:r>
      <w:r>
        <w:rPr>
          <w:b/>
          <w:bCs/>
        </w:rPr>
        <w:t xml:space="preserve"> ДЕН</w:t>
      </w:r>
      <w:r w:rsidRPr="006F2C2A">
        <w:rPr>
          <w:b/>
          <w:bCs/>
        </w:rPr>
        <w:t xml:space="preserve"> –</w:t>
      </w:r>
      <w:r>
        <w:rPr>
          <w:b/>
          <w:bCs/>
        </w:rPr>
        <w:t xml:space="preserve"> </w:t>
      </w:r>
      <w:r w:rsidRPr="006F2C2A">
        <w:rPr>
          <w:b/>
          <w:bCs/>
        </w:rPr>
        <w:t xml:space="preserve"> </w:t>
      </w:r>
      <w:r w:rsidRPr="00F871F3">
        <w:rPr>
          <w:bCs/>
        </w:rPr>
        <w:t xml:space="preserve">Закуска. Следва посещение на Летния императорски дворец, бивша лятна резиденция на императорското семейство, разположен до езерото Кунминху и Хълма на дълголетието – с една от най- големите и добре запазени императорски градини в </w:t>
      </w:r>
      <w:r w:rsidRPr="00F871F3">
        <w:t>Китай</w:t>
      </w:r>
      <w:r w:rsidRPr="00F871F3">
        <w:rPr>
          <w:bCs/>
        </w:rPr>
        <w:t xml:space="preserve">. Следва </w:t>
      </w:r>
      <w:r w:rsidRPr="00F871F3">
        <w:rPr>
          <w:lang w:eastAsia="zh-CN"/>
        </w:rPr>
        <w:t xml:space="preserve">осещение на </w:t>
      </w:r>
      <w:r w:rsidRPr="00F871F3">
        <w:rPr>
          <w:bCs/>
          <w:lang w:eastAsia="zh-CN"/>
        </w:rPr>
        <w:t xml:space="preserve">Център за тибетска медицина. </w:t>
      </w:r>
      <w:r w:rsidRPr="00F871F3">
        <w:rPr>
          <w:lang w:eastAsia="zh-CN"/>
        </w:rPr>
        <w:t xml:space="preserve"> Вечеря. В 18.55 ч. </w:t>
      </w:r>
      <w:r w:rsidRPr="00F871F3">
        <w:t xml:space="preserve"> Пътуване с високоскоростния влак от Пекин до </w:t>
      </w:r>
      <w:r w:rsidRPr="00F871F3">
        <w:rPr>
          <w:bCs/>
        </w:rPr>
        <w:t>Сиан</w:t>
      </w:r>
      <w:r w:rsidRPr="00F871F3">
        <w:t xml:space="preserve"> . Пристигане в Сиан в 23.21 ч. Трансфер до хотел</w:t>
      </w:r>
      <w:r w:rsidRPr="00F871F3">
        <w:rPr>
          <w:bCs/>
          <w:lang w:eastAsia="zh-CN"/>
        </w:rPr>
        <w:t>.  Н</w:t>
      </w:r>
      <w:r w:rsidRPr="00F871F3">
        <w:rPr>
          <w:lang w:eastAsia="zh-CN"/>
        </w:rPr>
        <w:t>ощувка</w:t>
      </w:r>
      <w:r w:rsidRPr="00F871F3">
        <w:t xml:space="preserve"> в Сиан</w:t>
      </w:r>
      <w:r w:rsidRPr="00F871F3">
        <w:rPr>
          <w:lang w:eastAsia="zh-CN"/>
        </w:rPr>
        <w:t>.</w:t>
      </w:r>
    </w:p>
    <w:p w:rsidR="00F871F3" w:rsidRPr="00295B0C" w:rsidRDefault="00F871F3" w:rsidP="00F871F3">
      <w:pPr>
        <w:spacing w:after="120"/>
        <w:jc w:val="both"/>
        <w:rPr>
          <w:b/>
          <w:bCs/>
        </w:rPr>
      </w:pPr>
      <w:r w:rsidRPr="006F2C2A">
        <w:rPr>
          <w:b/>
          <w:bCs/>
        </w:rPr>
        <w:t>7</w:t>
      </w:r>
      <w:r>
        <w:rPr>
          <w:b/>
          <w:bCs/>
        </w:rPr>
        <w:t xml:space="preserve"> ДЕН </w:t>
      </w:r>
      <w:r w:rsidRPr="006F2C2A">
        <w:rPr>
          <w:b/>
          <w:bCs/>
        </w:rPr>
        <w:t>–</w:t>
      </w:r>
      <w:r w:rsidRPr="006F2C2A">
        <w:rPr>
          <w:b/>
          <w:bCs/>
          <w:lang w:eastAsia="zh-CN"/>
        </w:rPr>
        <w:t xml:space="preserve"> </w:t>
      </w:r>
      <w:r w:rsidRPr="00F871F3">
        <w:rPr>
          <w:bCs/>
          <w:lang w:eastAsia="zh-CN"/>
        </w:rPr>
        <w:t>Закуска.</w:t>
      </w:r>
      <w:r w:rsidRPr="00F871F3">
        <w:rPr>
          <w:bCs/>
        </w:rPr>
        <w:t xml:space="preserve"> Обиколка на </w:t>
      </w:r>
      <w:r w:rsidRPr="00F871F3">
        <w:t xml:space="preserve"> </w:t>
      </w:r>
      <w:r w:rsidRPr="00F871F3">
        <w:rPr>
          <w:bCs/>
        </w:rPr>
        <w:t>Сиан,</w:t>
      </w:r>
      <w:r w:rsidRPr="00F871F3">
        <w:t xml:space="preserve"> старата столица на </w:t>
      </w:r>
      <w:r w:rsidRPr="00F871F3">
        <w:rPr>
          <w:bCs/>
        </w:rPr>
        <w:t>Китай,</w:t>
      </w:r>
      <w:r w:rsidRPr="00F871F3">
        <w:t xml:space="preserve"> днес столица на </w:t>
      </w:r>
      <w:r w:rsidRPr="00F871F3">
        <w:rPr>
          <w:bCs/>
        </w:rPr>
        <w:t xml:space="preserve">провинция Шаанси. </w:t>
      </w:r>
      <w:r w:rsidRPr="00F871F3">
        <w:t xml:space="preserve"> Р</w:t>
      </w:r>
      <w:r w:rsidRPr="00F871F3">
        <w:rPr>
          <w:bCs/>
        </w:rPr>
        <w:t>азглеждане на Голямата пагода на дивата гъска. По желание - разглеждане на мюсюлмански храм</w:t>
      </w:r>
      <w:r w:rsidR="00552003">
        <w:rPr>
          <w:bCs/>
        </w:rPr>
        <w:t>*</w:t>
      </w:r>
      <w:r w:rsidRPr="00F871F3">
        <w:rPr>
          <w:bCs/>
        </w:rPr>
        <w:t xml:space="preserve">. Посещение на музея, в който се съхраняват скъпоценни каменни резби и скулптури, както и </w:t>
      </w:r>
      <w:r w:rsidRPr="00F871F3">
        <w:t>макет на гробницата на Император Цин Шъхуанди,</w:t>
      </w:r>
      <w:r w:rsidRPr="00F871F3">
        <w:rPr>
          <w:bCs/>
        </w:rPr>
        <w:t xml:space="preserve"> обединил страната и превърнал я в Империя. </w:t>
      </w:r>
      <w:r w:rsidRPr="00F871F3">
        <w:t>Вечерта, по желание –</w:t>
      </w:r>
      <w:r w:rsidRPr="00F871F3">
        <w:rPr>
          <w:bCs/>
        </w:rPr>
        <w:t xml:space="preserve"> посещение на типичното за Китай шоу с костюми  и танци от времето на династията на Тан, когато Сиан е бил столица – “Тан Династи шоу”</w:t>
      </w:r>
      <w:r w:rsidR="00552003">
        <w:rPr>
          <w:bCs/>
        </w:rPr>
        <w:t>*</w:t>
      </w:r>
      <w:r w:rsidRPr="00F871F3">
        <w:rPr>
          <w:bCs/>
        </w:rPr>
        <w:t>.</w:t>
      </w:r>
      <w:r w:rsidRPr="00F871F3">
        <w:rPr>
          <w:lang w:eastAsia="zh-CN"/>
        </w:rPr>
        <w:t xml:space="preserve"> Вечеря</w:t>
      </w:r>
      <w:r w:rsidRPr="00F871F3">
        <w:rPr>
          <w:bCs/>
          <w:lang w:eastAsia="zh-CN"/>
        </w:rPr>
        <w:t xml:space="preserve"> </w:t>
      </w:r>
      <w:r w:rsidRPr="00F871F3">
        <w:rPr>
          <w:lang w:eastAsia="zh-CN"/>
        </w:rPr>
        <w:t>и нощувка</w:t>
      </w:r>
      <w:r w:rsidRPr="00F871F3">
        <w:t xml:space="preserve"> в Сиан.</w:t>
      </w:r>
    </w:p>
    <w:p w:rsidR="00F871F3" w:rsidRPr="00F871F3" w:rsidRDefault="00F871F3" w:rsidP="00F871F3">
      <w:pPr>
        <w:spacing w:after="120"/>
        <w:jc w:val="both"/>
        <w:rPr>
          <w:bCs/>
          <w:lang w:eastAsia="zh-CN"/>
        </w:rPr>
      </w:pPr>
      <w:r w:rsidRPr="006F2C2A">
        <w:rPr>
          <w:b/>
          <w:bCs/>
          <w:lang w:eastAsia="zh-CN"/>
        </w:rPr>
        <w:t>8</w:t>
      </w:r>
      <w:r>
        <w:rPr>
          <w:b/>
          <w:bCs/>
          <w:lang w:eastAsia="zh-CN"/>
        </w:rPr>
        <w:t xml:space="preserve"> ДЕН </w:t>
      </w:r>
      <w:r w:rsidRPr="006F2C2A">
        <w:rPr>
          <w:b/>
          <w:bCs/>
          <w:lang w:eastAsia="zh-CN"/>
        </w:rPr>
        <w:t xml:space="preserve">– </w:t>
      </w:r>
      <w:r w:rsidRPr="00F871F3">
        <w:t>След закуска ще имате възможност да посетите “осмото чудо в света” –</w:t>
      </w:r>
      <w:r w:rsidRPr="00F871F3">
        <w:rPr>
          <w:bCs/>
        </w:rPr>
        <w:t xml:space="preserve"> прочутата теракотена армия</w:t>
      </w:r>
      <w:r w:rsidRPr="00F871F3">
        <w:t xml:space="preserve">, състояща се от над 7500 фигури на войни от теракота в естествен ръст, фигури на коне, кавалерия, бойни колесници, които пазят </w:t>
      </w:r>
      <w:r w:rsidRPr="00F871F3">
        <w:rPr>
          <w:bCs/>
        </w:rPr>
        <w:t>гробницата на император Цин Шьхуанди, разположена преди повече от 2000 години в изкуствен хълм близо до Сиан. След обяд – разглеждане и разходка в старата част на Сиан, където ще видите Кулата на камбаната и Кулата на барабана</w:t>
      </w:r>
      <w:r w:rsidRPr="00F871F3">
        <w:t>. Свободно време. Вечеря и нощувка в Сиан.</w:t>
      </w:r>
    </w:p>
    <w:p w:rsidR="00F871F3" w:rsidRPr="00F871F3" w:rsidRDefault="00F871F3" w:rsidP="00F871F3">
      <w:pPr>
        <w:spacing w:after="120"/>
        <w:jc w:val="both"/>
        <w:rPr>
          <w:bCs/>
        </w:rPr>
      </w:pPr>
      <w:r w:rsidRPr="006F2C2A">
        <w:rPr>
          <w:b/>
          <w:bCs/>
          <w:lang w:eastAsia="zh-CN"/>
        </w:rPr>
        <w:t>9</w:t>
      </w:r>
      <w:r>
        <w:rPr>
          <w:b/>
          <w:bCs/>
          <w:lang w:eastAsia="zh-CN"/>
        </w:rPr>
        <w:t xml:space="preserve"> ДЕН</w:t>
      </w:r>
      <w:r w:rsidRPr="006F2C2A">
        <w:rPr>
          <w:b/>
          <w:bCs/>
          <w:lang w:eastAsia="zh-CN"/>
        </w:rPr>
        <w:t xml:space="preserve"> –</w:t>
      </w:r>
      <w:r w:rsidRPr="006F2C2A">
        <w:rPr>
          <w:b/>
          <w:bCs/>
        </w:rPr>
        <w:t xml:space="preserve"> </w:t>
      </w:r>
      <w:r w:rsidRPr="00F871F3">
        <w:t xml:space="preserve">Закуска. С високоскоростен влак се пътува до гр. Лоян, където ще посетите известните пещери „Лунмън”, в които са запазени повече от 100 000 изображения на Буда и неговите ученици. След това посещаваме световно известния манастир Шаолин – будистки храм, основан още през 495 г. от индийския монах Да Мо. Ще имате възможност да наблюдавате представяне на бойните изкуства от ученици на школата по Конгфу. Вечеря. След това по желание </w:t>
      </w:r>
      <w:r w:rsidRPr="00F871F3">
        <w:rPr>
          <w:lang w:eastAsia="zh-CN"/>
        </w:rPr>
        <w:t xml:space="preserve"> – „Светлинно дзен шоу” при манастра Шао Лин</w:t>
      </w:r>
      <w:r w:rsidR="00552003">
        <w:rPr>
          <w:lang w:eastAsia="zh-CN"/>
        </w:rPr>
        <w:t>*</w:t>
      </w:r>
      <w:r w:rsidRPr="00F871F3">
        <w:rPr>
          <w:lang w:eastAsia="zh-CN"/>
        </w:rPr>
        <w:t xml:space="preserve"> . Нощувка в </w:t>
      </w:r>
      <w:r w:rsidRPr="00F871F3">
        <w:t>гр. Лоян</w:t>
      </w:r>
      <w:r w:rsidRPr="00F871F3">
        <w:rPr>
          <w:lang w:eastAsia="zh-CN"/>
        </w:rPr>
        <w:t>.</w:t>
      </w:r>
    </w:p>
    <w:p w:rsidR="00F871F3" w:rsidRPr="00F871F3" w:rsidRDefault="00F871F3" w:rsidP="00F871F3">
      <w:pPr>
        <w:spacing w:after="120"/>
        <w:jc w:val="both"/>
        <w:rPr>
          <w:b/>
          <w:i/>
          <w:lang w:eastAsia="zh-CN"/>
        </w:rPr>
      </w:pPr>
      <w:bookmarkStart w:id="1" w:name="_Hlk140755981"/>
      <w:r w:rsidRPr="006F2C2A">
        <w:rPr>
          <w:b/>
          <w:bCs/>
          <w:lang w:eastAsia="zh-CN"/>
        </w:rPr>
        <w:t>10</w:t>
      </w:r>
      <w:r>
        <w:rPr>
          <w:b/>
          <w:bCs/>
          <w:lang w:eastAsia="zh-CN"/>
        </w:rPr>
        <w:t xml:space="preserve"> ДЕН </w:t>
      </w:r>
      <w:r w:rsidRPr="006F2C2A">
        <w:rPr>
          <w:b/>
          <w:bCs/>
          <w:lang w:eastAsia="zh-CN"/>
        </w:rPr>
        <w:t xml:space="preserve">–  </w:t>
      </w:r>
      <w:r w:rsidRPr="00F871F3">
        <w:rPr>
          <w:lang w:eastAsia="zh-CN"/>
        </w:rPr>
        <w:t>Закуска. Трансфер до летището и в</w:t>
      </w:r>
      <w:r w:rsidRPr="00F871F3">
        <w:rPr>
          <w:bCs/>
          <w:lang w:eastAsia="zh-CN"/>
        </w:rPr>
        <w:t>ътрешен полет</w:t>
      </w:r>
      <w:r w:rsidRPr="00F871F3">
        <w:rPr>
          <w:lang w:eastAsia="zh-CN"/>
        </w:rPr>
        <w:t xml:space="preserve"> </w:t>
      </w:r>
      <w:r w:rsidRPr="00F871F3">
        <w:t xml:space="preserve"> Лоян</w:t>
      </w:r>
      <w:r w:rsidRPr="00F871F3">
        <w:rPr>
          <w:lang w:eastAsia="zh-CN"/>
        </w:rPr>
        <w:t xml:space="preserve"> –</w:t>
      </w:r>
      <w:r w:rsidRPr="00F871F3">
        <w:rPr>
          <w:bCs/>
          <w:lang w:eastAsia="zh-CN"/>
        </w:rPr>
        <w:t xml:space="preserve"> Шанхай</w:t>
      </w:r>
      <w:r>
        <w:rPr>
          <w:bCs/>
          <w:lang w:eastAsia="zh-CN"/>
        </w:rPr>
        <w:t>.</w:t>
      </w:r>
      <w:r w:rsidRPr="00F871F3">
        <w:rPr>
          <w:bCs/>
          <w:lang w:eastAsia="zh-CN"/>
        </w:rPr>
        <w:t xml:space="preserve"> Пристигане в Шанхай</w:t>
      </w:r>
      <w:r>
        <w:rPr>
          <w:bCs/>
          <w:lang w:eastAsia="zh-CN"/>
        </w:rPr>
        <w:t xml:space="preserve">. </w:t>
      </w:r>
      <w:r w:rsidRPr="00F871F3">
        <w:rPr>
          <w:lang w:eastAsia="zh-CN"/>
        </w:rPr>
        <w:t>Туристическа обиколка на</w:t>
      </w:r>
      <w:r w:rsidRPr="00F871F3">
        <w:rPr>
          <w:bCs/>
          <w:lang w:eastAsia="zh-CN"/>
        </w:rPr>
        <w:t xml:space="preserve"> Шанхай – градът на 21-ви век: </w:t>
      </w:r>
      <w:bookmarkEnd w:id="1"/>
      <w:r w:rsidRPr="00F871F3">
        <w:rPr>
          <w:bCs/>
          <w:lang w:eastAsia="zh-CN"/>
        </w:rPr>
        <w:t>обиколката Ви ще започне с преминаване по моста „Нан Пу” и</w:t>
      </w:r>
      <w:r w:rsidRPr="00F871F3">
        <w:rPr>
          <w:lang w:eastAsia="zh-CN"/>
        </w:rPr>
        <w:t xml:space="preserve"> „Бунд” – крайбрежен булевард с типична архитектура от времето на първите чужди заселници, един от известните архтектурни символи на Шанхай, разположен на реката Хуанпу. Ще минете по </w:t>
      </w:r>
      <w:r w:rsidRPr="00F871F3">
        <w:rPr>
          <w:bCs/>
          <w:lang w:val="en-US" w:eastAsia="zh-CN"/>
        </w:rPr>
        <w:t>Nanjing</w:t>
      </w:r>
      <w:r w:rsidRPr="00F871F3">
        <w:rPr>
          <w:bCs/>
          <w:lang w:eastAsia="zh-CN"/>
        </w:rPr>
        <w:t xml:space="preserve"> </w:t>
      </w:r>
      <w:r w:rsidRPr="00F871F3">
        <w:rPr>
          <w:bCs/>
          <w:lang w:val="en-US" w:eastAsia="zh-CN"/>
        </w:rPr>
        <w:t>Road</w:t>
      </w:r>
      <w:r w:rsidRPr="00F871F3">
        <w:rPr>
          <w:bCs/>
          <w:lang w:eastAsia="zh-CN"/>
        </w:rPr>
        <w:t xml:space="preserve"> – централната търговска улица на Шанхай</w:t>
      </w:r>
      <w:r w:rsidRPr="00F871F3">
        <w:rPr>
          <w:lang w:eastAsia="zh-CN"/>
        </w:rPr>
        <w:t>. П</w:t>
      </w:r>
      <w:r w:rsidRPr="00F871F3">
        <w:rPr>
          <w:bCs/>
          <w:lang w:eastAsia="zh-CN"/>
        </w:rPr>
        <w:t xml:space="preserve">осещение на Храма на Нефритения Буда, </w:t>
      </w:r>
      <w:r w:rsidRPr="00F871F3">
        <w:rPr>
          <w:lang w:eastAsia="zh-CN"/>
        </w:rPr>
        <w:t xml:space="preserve">градината Ю Юан с известната пагода, реставрирана градина в стил Шуцоу. Разходка из стария град.  Посещение на фабрика за коприна. Вечеря. Първият ден в </w:t>
      </w:r>
      <w:r w:rsidRPr="00F871F3">
        <w:rPr>
          <w:bCs/>
          <w:lang w:eastAsia="zh-CN"/>
        </w:rPr>
        <w:t>Шанхай</w:t>
      </w:r>
      <w:r w:rsidRPr="00F871F3">
        <w:rPr>
          <w:lang w:eastAsia="zh-CN"/>
        </w:rPr>
        <w:t xml:space="preserve"> приключва с посещение на Акробатично шоу. Трансфер до хотела и настаняване. Нощувка в Шанхай.</w:t>
      </w:r>
    </w:p>
    <w:p w:rsidR="00F871F3" w:rsidRPr="00F871F3" w:rsidRDefault="00F871F3" w:rsidP="00F871F3">
      <w:pPr>
        <w:spacing w:after="120"/>
        <w:jc w:val="both"/>
        <w:rPr>
          <w:bCs/>
        </w:rPr>
      </w:pPr>
      <w:r>
        <w:rPr>
          <w:b/>
          <w:bCs/>
          <w:lang w:eastAsia="zh-CN"/>
        </w:rPr>
        <w:t>1</w:t>
      </w:r>
      <w:r w:rsidRPr="006F2C2A">
        <w:rPr>
          <w:b/>
          <w:bCs/>
          <w:lang w:eastAsia="zh-CN"/>
        </w:rPr>
        <w:t>1</w:t>
      </w:r>
      <w:r>
        <w:rPr>
          <w:b/>
          <w:bCs/>
          <w:lang w:eastAsia="zh-CN"/>
        </w:rPr>
        <w:t xml:space="preserve"> ДЕН </w:t>
      </w:r>
      <w:r w:rsidRPr="006F2C2A">
        <w:rPr>
          <w:b/>
          <w:bCs/>
          <w:lang w:eastAsia="zh-CN"/>
        </w:rPr>
        <w:t xml:space="preserve">– </w:t>
      </w:r>
      <w:r w:rsidRPr="006F2C2A">
        <w:rPr>
          <w:lang w:eastAsia="zh-CN"/>
        </w:rPr>
        <w:t xml:space="preserve"> </w:t>
      </w:r>
      <w:r w:rsidRPr="00F871F3">
        <w:rPr>
          <w:lang w:eastAsia="zh-CN"/>
        </w:rPr>
        <w:t>Закуска. Разглеждане на „Площада на народа”</w:t>
      </w:r>
      <w:r w:rsidRPr="00F871F3">
        <w:rPr>
          <w:bCs/>
          <w:lang w:eastAsia="zh-CN"/>
        </w:rPr>
        <w:t xml:space="preserve"> и посещение на известния Шанхайски музей, открит през 1994 г., След това ще посетим  квартала на Френската концесия ( кварталът на френските заселници). Свободно време за обяд сред многото приятни ресторантчета и кафенета в типично френски стил. Продължаваме разглеждането на града, по желание – посещение на Телевизионната кула, наречена “Перлата на Изтока”</w:t>
      </w:r>
      <w:r w:rsidR="00552003">
        <w:rPr>
          <w:bCs/>
          <w:lang w:eastAsia="zh-CN"/>
        </w:rPr>
        <w:t>*</w:t>
      </w:r>
      <w:r w:rsidRPr="00F871F3">
        <w:rPr>
          <w:bCs/>
          <w:lang w:eastAsia="zh-CN"/>
        </w:rPr>
        <w:t>, четвъртата по височина телевизионна кула в света и на кулата „Джин Мао”</w:t>
      </w:r>
      <w:r w:rsidR="00552003">
        <w:rPr>
          <w:bCs/>
          <w:lang w:eastAsia="zh-CN"/>
        </w:rPr>
        <w:t>*</w:t>
      </w:r>
      <w:bookmarkStart w:id="2" w:name="_GoBack"/>
      <w:bookmarkEnd w:id="2"/>
      <w:r w:rsidRPr="00F871F3">
        <w:rPr>
          <w:bCs/>
          <w:lang w:eastAsia="zh-CN"/>
        </w:rPr>
        <w:t xml:space="preserve">, петата по височина сграда в света (входът и за двете кули се плаща допълнително). Посещение на </w:t>
      </w:r>
      <w:r w:rsidRPr="00F871F3">
        <w:rPr>
          <w:bCs/>
          <w:lang w:eastAsia="zh-CN"/>
        </w:rPr>
        <w:lastRenderedPageBreak/>
        <w:t>свободната икономическа зона “Пудонг”. Круиз с лодка по река Хуанпу</w:t>
      </w:r>
      <w:r w:rsidRPr="00F871F3">
        <w:rPr>
          <w:bCs/>
        </w:rPr>
        <w:t xml:space="preserve">. </w:t>
      </w:r>
      <w:r w:rsidRPr="00F871F3">
        <w:rPr>
          <w:bCs/>
          <w:lang w:eastAsia="zh-CN"/>
        </w:rPr>
        <w:t>Вечерта трансфер до летището</w:t>
      </w:r>
      <w:r w:rsidRPr="00F871F3">
        <w:t xml:space="preserve">. </w:t>
      </w:r>
    </w:p>
    <w:p w:rsidR="00F871F3" w:rsidRPr="00F871F3" w:rsidRDefault="00F871F3" w:rsidP="00F871F3">
      <w:pPr>
        <w:spacing w:after="120"/>
        <w:jc w:val="both"/>
        <w:rPr>
          <w:bCs/>
        </w:rPr>
      </w:pPr>
      <w:bookmarkStart w:id="3" w:name="_Hlk140755903"/>
      <w:r>
        <w:rPr>
          <w:b/>
          <w:lang w:eastAsia="zh-CN"/>
        </w:rPr>
        <w:t>12 ДЕН –</w:t>
      </w:r>
      <w:r w:rsidRPr="006F2C2A">
        <w:rPr>
          <w:b/>
          <w:lang w:eastAsia="zh-CN"/>
        </w:rPr>
        <w:t xml:space="preserve"> </w:t>
      </w:r>
      <w:r w:rsidRPr="00F871F3">
        <w:t>Самолетен полет Шанхай – Доха.</w:t>
      </w:r>
      <w:r w:rsidRPr="00F871F3">
        <w:rPr>
          <w:bCs/>
        </w:rPr>
        <w:t xml:space="preserve"> </w:t>
      </w:r>
      <w:r w:rsidRPr="00F871F3">
        <w:rPr>
          <w:lang w:eastAsia="zh-CN"/>
        </w:rPr>
        <w:t xml:space="preserve">Пристигане в Доха </w:t>
      </w:r>
      <w:r>
        <w:rPr>
          <w:lang w:eastAsia="zh-CN"/>
        </w:rPr>
        <w:t>следва</w:t>
      </w:r>
      <w:r w:rsidRPr="00F871F3">
        <w:rPr>
          <w:bCs/>
          <w:lang w:eastAsia="zh-CN"/>
        </w:rPr>
        <w:t xml:space="preserve"> полет Доха – София. Пристигане на летище София</w:t>
      </w:r>
      <w:r>
        <w:rPr>
          <w:lang w:eastAsia="zh-CN"/>
        </w:rPr>
        <w:t>.</w:t>
      </w:r>
    </w:p>
    <w:bookmarkEnd w:id="3"/>
    <w:p w:rsidR="00284580" w:rsidRDefault="00284580" w:rsidP="00284580">
      <w:pPr>
        <w:shd w:val="clear" w:color="auto" w:fill="FFFFFF"/>
        <w:spacing w:line="285" w:lineRule="atLeast"/>
        <w:jc w:val="both"/>
        <w:rPr>
          <w:b/>
          <w:color w:val="000000" w:themeColor="text1"/>
          <w:u w:val="single"/>
        </w:rPr>
      </w:pPr>
    </w:p>
    <w:p w:rsidR="00284580" w:rsidRPr="00D125D4" w:rsidRDefault="00284580" w:rsidP="00284580">
      <w:pPr>
        <w:shd w:val="clear" w:color="auto" w:fill="FFFFFF"/>
        <w:spacing w:line="285" w:lineRule="atLeast"/>
        <w:jc w:val="both"/>
        <w:rPr>
          <w:b/>
          <w:color w:val="000000" w:themeColor="text1"/>
        </w:rPr>
      </w:pPr>
      <w:r w:rsidRPr="00D125D4">
        <w:rPr>
          <w:b/>
          <w:color w:val="000000" w:themeColor="text1"/>
          <w:u w:val="single"/>
        </w:rPr>
        <w:t>УТОЧНЕНИЕ:</w:t>
      </w:r>
      <w:r w:rsidRPr="00D125D4">
        <w:rPr>
          <w:b/>
          <w:color w:val="000000" w:themeColor="text1"/>
        </w:rPr>
        <w:t xml:space="preserve">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F871F3" w:rsidRDefault="00F871F3" w:rsidP="00F871F3">
      <w:pPr>
        <w:jc w:val="both"/>
        <w:rPr>
          <w:b/>
          <w:bCs/>
          <w:u w:val="single"/>
        </w:rPr>
      </w:pPr>
    </w:p>
    <w:p w:rsidR="00F871F3" w:rsidRDefault="00F871F3" w:rsidP="00F871F3">
      <w:pPr>
        <w:jc w:val="both"/>
        <w:rPr>
          <w:b/>
          <w:bCs/>
          <w:u w:val="single"/>
        </w:rPr>
      </w:pPr>
    </w:p>
    <w:p w:rsidR="00F871F3" w:rsidRPr="006F2C2A" w:rsidRDefault="00F871F3" w:rsidP="00F871F3">
      <w:pPr>
        <w:jc w:val="both"/>
        <w:rPr>
          <w:b/>
          <w:bCs/>
          <w:u w:val="single"/>
        </w:rPr>
      </w:pPr>
      <w:r w:rsidRPr="009709F7">
        <w:rPr>
          <w:b/>
          <w:bCs/>
          <w:u w:val="single"/>
        </w:rPr>
        <w:t>ПОЯСНЕНИЯ:</w:t>
      </w:r>
    </w:p>
    <w:p w:rsidR="00F871F3" w:rsidRPr="006F2C2A" w:rsidRDefault="00F871F3" w:rsidP="00F871F3">
      <w:pPr>
        <w:jc w:val="both"/>
        <w:rPr>
          <w:sz w:val="20"/>
          <w:szCs w:val="20"/>
        </w:rPr>
      </w:pPr>
      <w:r w:rsidRPr="009709F7">
        <w:rPr>
          <w:b/>
          <w:bCs/>
          <w:sz w:val="20"/>
          <w:szCs w:val="20"/>
        </w:rPr>
        <w:t>1. В ЦЕНАТА СА ВКЛЮЧЕНИ:</w:t>
      </w:r>
    </w:p>
    <w:p w:rsidR="00F871F3" w:rsidRPr="00F871F3" w:rsidRDefault="00F871F3" w:rsidP="00F871F3">
      <w:pPr>
        <w:jc w:val="both"/>
        <w:rPr>
          <w:sz w:val="22"/>
          <w:szCs w:val="22"/>
        </w:rPr>
      </w:pPr>
      <w:bookmarkStart w:id="4" w:name="_Hlk140756152"/>
      <w:r w:rsidRPr="00D90B8B">
        <w:rPr>
          <w:sz w:val="22"/>
          <w:szCs w:val="22"/>
        </w:rPr>
        <w:t>самолетни билети</w:t>
      </w:r>
      <w:r>
        <w:rPr>
          <w:sz w:val="22"/>
          <w:szCs w:val="22"/>
        </w:rPr>
        <w:t xml:space="preserve"> за пол</w:t>
      </w:r>
      <w:bookmarkEnd w:id="4"/>
      <w:r>
        <w:rPr>
          <w:sz w:val="22"/>
          <w:szCs w:val="22"/>
        </w:rPr>
        <w:t>етите</w:t>
      </w:r>
      <w:r w:rsidRPr="00D90B8B">
        <w:rPr>
          <w:sz w:val="22"/>
          <w:szCs w:val="22"/>
        </w:rPr>
        <w:t>:</w:t>
      </w:r>
      <w:r w:rsidRPr="00F871F3">
        <w:rPr>
          <w:bCs/>
          <w:sz w:val="22"/>
          <w:szCs w:val="22"/>
        </w:rPr>
        <w:t>София – Доха – Пекин -Шанхай – Доха – София;</w:t>
      </w:r>
    </w:p>
    <w:p w:rsidR="00F871F3" w:rsidRDefault="00F871F3" w:rsidP="00F871F3">
      <w:pPr>
        <w:jc w:val="both"/>
        <w:rPr>
          <w:bCs/>
          <w:sz w:val="22"/>
          <w:szCs w:val="22"/>
          <w:lang w:val="en-US"/>
        </w:rPr>
      </w:pPr>
      <w:r w:rsidRPr="00F871F3">
        <w:rPr>
          <w:sz w:val="22"/>
          <w:szCs w:val="22"/>
        </w:rPr>
        <w:t>самолетни билети за вътрешните полети -</w:t>
      </w:r>
      <w:r w:rsidRPr="00F871F3">
        <w:rPr>
          <w:bCs/>
          <w:sz w:val="22"/>
          <w:szCs w:val="22"/>
        </w:rPr>
        <w:t>Лоян – Шанхай</w:t>
      </w:r>
      <w:r w:rsidRPr="00F871F3">
        <w:rPr>
          <w:bCs/>
          <w:sz w:val="22"/>
          <w:szCs w:val="22"/>
          <w:lang w:val="en-US"/>
        </w:rPr>
        <w:t>;</w:t>
      </w:r>
    </w:p>
    <w:p w:rsidR="003B0244" w:rsidRPr="003B0244" w:rsidRDefault="003B0244" w:rsidP="003B0244">
      <w:pPr>
        <w:spacing w:after="200" w:line="285" w:lineRule="atLeast"/>
        <w:contextualSpacing/>
        <w:jc w:val="both"/>
        <w:rPr>
          <w:rFonts w:eastAsiaTheme="minorHAnsi"/>
          <w:color w:val="000000" w:themeColor="text1"/>
          <w:sz w:val="22"/>
          <w:szCs w:val="22"/>
          <w:lang w:val="en-US" w:eastAsia="en-US"/>
        </w:rPr>
      </w:pPr>
      <w:r w:rsidRPr="003B0244">
        <w:rPr>
          <w:rFonts w:eastAsiaTheme="minorHAnsi"/>
          <w:b/>
          <w:color w:val="000000" w:themeColor="text1"/>
          <w:sz w:val="22"/>
          <w:szCs w:val="22"/>
          <w:u w:val="single"/>
          <w:lang w:val="en-US" w:eastAsia="en-US"/>
        </w:rPr>
        <w:t>ПОЛЕТНА ИНФОРМАЦИЯ:</w:t>
      </w:r>
    </w:p>
    <w:p w:rsidR="003B0244" w:rsidRPr="003B0244" w:rsidRDefault="003B0244" w:rsidP="003B0244">
      <w:pPr>
        <w:jc w:val="both"/>
        <w:rPr>
          <w:sz w:val="22"/>
          <w:szCs w:val="22"/>
          <w:lang w:eastAsia="zh-CN"/>
        </w:rPr>
      </w:pPr>
      <w:r w:rsidRPr="003B0244">
        <w:rPr>
          <w:b/>
          <w:bCs/>
          <w:sz w:val="22"/>
          <w:szCs w:val="22"/>
        </w:rPr>
        <w:t xml:space="preserve">1 ДЕН – </w:t>
      </w:r>
      <w:r w:rsidRPr="003B0244">
        <w:rPr>
          <w:sz w:val="22"/>
          <w:szCs w:val="22"/>
        </w:rPr>
        <w:t xml:space="preserve">Среща в </w:t>
      </w:r>
      <w:r w:rsidRPr="003B0244">
        <w:rPr>
          <w:b/>
          <w:sz w:val="22"/>
          <w:szCs w:val="22"/>
        </w:rPr>
        <w:t>11.00 ч</w:t>
      </w:r>
      <w:r w:rsidRPr="003B0244">
        <w:rPr>
          <w:sz w:val="22"/>
          <w:szCs w:val="22"/>
        </w:rPr>
        <w:t xml:space="preserve">. на летище София, Терминал 2. </w:t>
      </w:r>
      <w:r w:rsidRPr="003B0244">
        <w:rPr>
          <w:bCs/>
          <w:sz w:val="22"/>
          <w:szCs w:val="22"/>
        </w:rPr>
        <w:t>В</w:t>
      </w:r>
      <w:r w:rsidRPr="003B0244">
        <w:rPr>
          <w:b/>
          <w:bCs/>
          <w:sz w:val="22"/>
          <w:szCs w:val="22"/>
        </w:rPr>
        <w:t xml:space="preserve"> 13.00 ч. –</w:t>
      </w:r>
      <w:r w:rsidRPr="003B0244">
        <w:rPr>
          <w:b/>
          <w:sz w:val="22"/>
          <w:szCs w:val="22"/>
        </w:rPr>
        <w:t xml:space="preserve"> </w:t>
      </w:r>
      <w:r w:rsidRPr="003B0244">
        <w:rPr>
          <w:sz w:val="22"/>
          <w:szCs w:val="22"/>
        </w:rPr>
        <w:t xml:space="preserve">самолетен </w:t>
      </w:r>
      <w:r w:rsidRPr="003B0244">
        <w:rPr>
          <w:bCs/>
          <w:sz w:val="22"/>
          <w:szCs w:val="22"/>
        </w:rPr>
        <w:t xml:space="preserve">полет София – Доха с </w:t>
      </w:r>
      <w:r w:rsidRPr="003B0244">
        <w:rPr>
          <w:bCs/>
          <w:i/>
          <w:sz w:val="22"/>
          <w:szCs w:val="22"/>
        </w:rPr>
        <w:t>“</w:t>
      </w:r>
      <w:r w:rsidRPr="003B0244">
        <w:rPr>
          <w:bCs/>
          <w:i/>
          <w:sz w:val="22"/>
          <w:szCs w:val="22"/>
          <w:lang w:val="en-US"/>
        </w:rPr>
        <w:t>Qatar</w:t>
      </w:r>
      <w:r w:rsidRPr="003B0244">
        <w:rPr>
          <w:bCs/>
          <w:i/>
          <w:sz w:val="22"/>
          <w:szCs w:val="22"/>
        </w:rPr>
        <w:t xml:space="preserve"> </w:t>
      </w:r>
      <w:r w:rsidRPr="003B0244">
        <w:rPr>
          <w:bCs/>
          <w:i/>
          <w:sz w:val="22"/>
          <w:szCs w:val="22"/>
          <w:lang w:val="en-US"/>
        </w:rPr>
        <w:t>Airways</w:t>
      </w:r>
      <w:r w:rsidRPr="003B0244">
        <w:rPr>
          <w:bCs/>
          <w:i/>
          <w:sz w:val="22"/>
          <w:szCs w:val="22"/>
        </w:rPr>
        <w:t>”.</w:t>
      </w:r>
      <w:r w:rsidRPr="003B0244">
        <w:rPr>
          <w:sz w:val="22"/>
          <w:szCs w:val="22"/>
        </w:rPr>
        <w:t xml:space="preserve"> </w:t>
      </w:r>
      <w:r w:rsidRPr="003B0244">
        <w:rPr>
          <w:bCs/>
          <w:sz w:val="22"/>
          <w:szCs w:val="22"/>
        </w:rPr>
        <w:t xml:space="preserve">Пристигане в Доха в </w:t>
      </w:r>
      <w:r w:rsidRPr="003B0244">
        <w:rPr>
          <w:b/>
          <w:bCs/>
          <w:sz w:val="22"/>
          <w:szCs w:val="22"/>
        </w:rPr>
        <w:t>17.50 ч.</w:t>
      </w:r>
      <w:r w:rsidRPr="003B0244">
        <w:rPr>
          <w:sz w:val="22"/>
          <w:szCs w:val="22"/>
          <w:lang w:eastAsia="zh-CN"/>
        </w:rPr>
        <w:t xml:space="preserve"> </w:t>
      </w:r>
    </w:p>
    <w:p w:rsidR="003B0244" w:rsidRPr="003B0244" w:rsidRDefault="003B0244" w:rsidP="003B0244">
      <w:pPr>
        <w:jc w:val="both"/>
        <w:rPr>
          <w:bCs/>
          <w:sz w:val="22"/>
          <w:szCs w:val="22"/>
        </w:rPr>
      </w:pPr>
      <w:r w:rsidRPr="003B0244">
        <w:rPr>
          <w:b/>
          <w:bCs/>
          <w:sz w:val="22"/>
          <w:szCs w:val="22"/>
        </w:rPr>
        <w:t>2 ДЕН –</w:t>
      </w:r>
      <w:r w:rsidRPr="003B0244">
        <w:rPr>
          <w:bCs/>
          <w:sz w:val="22"/>
          <w:szCs w:val="22"/>
        </w:rPr>
        <w:t xml:space="preserve">В </w:t>
      </w:r>
      <w:r w:rsidRPr="003B0244">
        <w:rPr>
          <w:b/>
          <w:bCs/>
          <w:sz w:val="22"/>
          <w:szCs w:val="22"/>
        </w:rPr>
        <w:t>01.55 ч. -</w:t>
      </w:r>
      <w:r w:rsidRPr="003B0244">
        <w:rPr>
          <w:sz w:val="22"/>
          <w:szCs w:val="22"/>
        </w:rPr>
        <w:t xml:space="preserve"> </w:t>
      </w:r>
      <w:r w:rsidRPr="003B0244">
        <w:rPr>
          <w:bCs/>
          <w:sz w:val="22"/>
          <w:szCs w:val="22"/>
        </w:rPr>
        <w:t>полет Доха – Пекин.</w:t>
      </w:r>
      <w:r w:rsidRPr="003B0244">
        <w:rPr>
          <w:sz w:val="22"/>
          <w:szCs w:val="22"/>
          <w:lang w:eastAsia="zh-CN"/>
        </w:rPr>
        <w:t xml:space="preserve"> </w:t>
      </w:r>
      <w:r w:rsidRPr="003B0244">
        <w:rPr>
          <w:bCs/>
          <w:sz w:val="22"/>
          <w:szCs w:val="22"/>
        </w:rPr>
        <w:t xml:space="preserve">Пристигане в Пекин </w:t>
      </w:r>
      <w:r w:rsidRPr="003B0244">
        <w:rPr>
          <w:sz w:val="22"/>
          <w:szCs w:val="22"/>
        </w:rPr>
        <w:t xml:space="preserve">в </w:t>
      </w:r>
      <w:r w:rsidRPr="003B0244">
        <w:rPr>
          <w:b/>
          <w:sz w:val="22"/>
          <w:szCs w:val="22"/>
        </w:rPr>
        <w:t>14.55 ч</w:t>
      </w:r>
      <w:r w:rsidRPr="003B0244">
        <w:rPr>
          <w:sz w:val="22"/>
          <w:szCs w:val="22"/>
        </w:rPr>
        <w:t>.</w:t>
      </w:r>
    </w:p>
    <w:p w:rsidR="003B0244" w:rsidRPr="003B0244" w:rsidRDefault="003B0244" w:rsidP="003B0244">
      <w:pPr>
        <w:jc w:val="both"/>
        <w:rPr>
          <w:bCs/>
          <w:sz w:val="22"/>
          <w:szCs w:val="22"/>
          <w:lang w:eastAsia="zh-CN"/>
        </w:rPr>
      </w:pPr>
      <w:r w:rsidRPr="003B0244">
        <w:rPr>
          <w:b/>
          <w:bCs/>
          <w:sz w:val="22"/>
          <w:szCs w:val="22"/>
          <w:lang w:eastAsia="zh-CN"/>
        </w:rPr>
        <w:t xml:space="preserve">10 ДЕН –  </w:t>
      </w:r>
      <w:r w:rsidRPr="003B0244">
        <w:rPr>
          <w:sz w:val="22"/>
          <w:szCs w:val="22"/>
          <w:lang w:eastAsia="zh-CN"/>
        </w:rPr>
        <w:t>Закуска. Трансфер до летището и в</w:t>
      </w:r>
      <w:r w:rsidRPr="003B0244">
        <w:rPr>
          <w:bCs/>
          <w:sz w:val="22"/>
          <w:szCs w:val="22"/>
          <w:lang w:eastAsia="zh-CN"/>
        </w:rPr>
        <w:t>ътрешен полет</w:t>
      </w:r>
      <w:r w:rsidRPr="003B0244">
        <w:rPr>
          <w:sz w:val="22"/>
          <w:szCs w:val="22"/>
          <w:lang w:eastAsia="zh-CN"/>
        </w:rPr>
        <w:t xml:space="preserve"> </w:t>
      </w:r>
      <w:r w:rsidRPr="003B0244">
        <w:rPr>
          <w:sz w:val="22"/>
          <w:szCs w:val="22"/>
        </w:rPr>
        <w:t xml:space="preserve"> Лоян</w:t>
      </w:r>
      <w:r w:rsidRPr="003B0244">
        <w:rPr>
          <w:sz w:val="22"/>
          <w:szCs w:val="22"/>
          <w:lang w:eastAsia="zh-CN"/>
        </w:rPr>
        <w:t xml:space="preserve"> –</w:t>
      </w:r>
      <w:r w:rsidRPr="003B0244">
        <w:rPr>
          <w:bCs/>
          <w:sz w:val="22"/>
          <w:szCs w:val="22"/>
          <w:lang w:eastAsia="zh-CN"/>
        </w:rPr>
        <w:t xml:space="preserve"> Шанхай в </w:t>
      </w:r>
      <w:r w:rsidRPr="003B0244">
        <w:rPr>
          <w:b/>
          <w:bCs/>
          <w:sz w:val="22"/>
          <w:szCs w:val="22"/>
          <w:lang w:eastAsia="zh-CN"/>
        </w:rPr>
        <w:t>10.40 ч.</w:t>
      </w:r>
      <w:r w:rsidRPr="003B0244">
        <w:rPr>
          <w:sz w:val="22"/>
          <w:szCs w:val="22"/>
          <w:lang w:eastAsia="zh-CN"/>
        </w:rPr>
        <w:t xml:space="preserve"> </w:t>
      </w:r>
      <w:r w:rsidRPr="003B0244">
        <w:rPr>
          <w:bCs/>
          <w:sz w:val="22"/>
          <w:szCs w:val="22"/>
          <w:lang w:eastAsia="zh-CN"/>
        </w:rPr>
        <w:t xml:space="preserve"> Пристигане в Шанхай в </w:t>
      </w:r>
      <w:r w:rsidRPr="003B0244">
        <w:rPr>
          <w:b/>
          <w:bCs/>
          <w:sz w:val="22"/>
          <w:szCs w:val="22"/>
          <w:lang w:eastAsia="zh-CN"/>
        </w:rPr>
        <w:t>12.35 ч.</w:t>
      </w:r>
      <w:r w:rsidRPr="003B0244">
        <w:rPr>
          <w:bCs/>
          <w:sz w:val="22"/>
          <w:szCs w:val="22"/>
          <w:lang w:eastAsia="zh-CN"/>
        </w:rPr>
        <w:t xml:space="preserve"> </w:t>
      </w:r>
    </w:p>
    <w:p w:rsidR="003B0244" w:rsidRPr="003B0244" w:rsidRDefault="003B0244" w:rsidP="003B0244">
      <w:pPr>
        <w:jc w:val="both"/>
        <w:rPr>
          <w:sz w:val="22"/>
          <w:szCs w:val="22"/>
          <w:lang w:eastAsia="zh-CN"/>
        </w:rPr>
      </w:pPr>
      <w:r w:rsidRPr="003B0244">
        <w:rPr>
          <w:b/>
          <w:sz w:val="22"/>
          <w:szCs w:val="22"/>
          <w:lang w:eastAsia="zh-CN"/>
        </w:rPr>
        <w:t xml:space="preserve">12 ДЕН – </w:t>
      </w:r>
      <w:r w:rsidRPr="003B0244">
        <w:rPr>
          <w:b/>
          <w:sz w:val="22"/>
          <w:szCs w:val="22"/>
        </w:rPr>
        <w:t xml:space="preserve">В 00.20 ч. – </w:t>
      </w:r>
      <w:r w:rsidRPr="003B0244">
        <w:rPr>
          <w:sz w:val="22"/>
          <w:szCs w:val="22"/>
        </w:rPr>
        <w:t>самолетен полет Шанхай – Доха.</w:t>
      </w:r>
      <w:r w:rsidRPr="003B0244">
        <w:rPr>
          <w:bCs/>
          <w:sz w:val="22"/>
          <w:szCs w:val="22"/>
        </w:rPr>
        <w:t xml:space="preserve"> </w:t>
      </w:r>
      <w:r w:rsidRPr="003B0244">
        <w:rPr>
          <w:sz w:val="22"/>
          <w:szCs w:val="22"/>
          <w:lang w:eastAsia="zh-CN"/>
        </w:rPr>
        <w:t xml:space="preserve">Пристигане в Доха в </w:t>
      </w:r>
      <w:r w:rsidRPr="003B0244">
        <w:rPr>
          <w:b/>
          <w:sz w:val="22"/>
          <w:szCs w:val="22"/>
          <w:lang w:eastAsia="zh-CN"/>
        </w:rPr>
        <w:t>04.55 ч.</w:t>
      </w:r>
      <w:r w:rsidRPr="003B0244">
        <w:rPr>
          <w:sz w:val="22"/>
          <w:szCs w:val="22"/>
          <w:lang w:eastAsia="zh-CN"/>
        </w:rPr>
        <w:t xml:space="preserve"> </w:t>
      </w:r>
    </w:p>
    <w:p w:rsidR="003B0244" w:rsidRPr="003B0244" w:rsidRDefault="003B0244" w:rsidP="003B0244">
      <w:pPr>
        <w:jc w:val="both"/>
        <w:rPr>
          <w:bCs/>
          <w:sz w:val="22"/>
          <w:szCs w:val="22"/>
        </w:rPr>
      </w:pPr>
      <w:r w:rsidRPr="003B0244">
        <w:rPr>
          <w:bCs/>
          <w:sz w:val="22"/>
          <w:szCs w:val="22"/>
          <w:lang w:eastAsia="zh-CN"/>
        </w:rPr>
        <w:t xml:space="preserve">В </w:t>
      </w:r>
      <w:r w:rsidRPr="003B0244">
        <w:rPr>
          <w:b/>
          <w:bCs/>
          <w:sz w:val="22"/>
          <w:szCs w:val="22"/>
          <w:lang w:eastAsia="zh-CN"/>
        </w:rPr>
        <w:t xml:space="preserve">06.50 ч. </w:t>
      </w:r>
      <w:r w:rsidRPr="003B0244">
        <w:rPr>
          <w:bCs/>
          <w:sz w:val="22"/>
          <w:szCs w:val="22"/>
          <w:lang w:eastAsia="zh-CN"/>
        </w:rPr>
        <w:t>– полет Доха – София. Пристигане на летище София</w:t>
      </w:r>
      <w:r w:rsidRPr="003B0244">
        <w:rPr>
          <w:sz w:val="22"/>
          <w:szCs w:val="22"/>
          <w:lang w:eastAsia="zh-CN"/>
        </w:rPr>
        <w:t xml:space="preserve"> в </w:t>
      </w:r>
      <w:r w:rsidRPr="003B0244">
        <w:rPr>
          <w:b/>
          <w:sz w:val="22"/>
          <w:szCs w:val="22"/>
          <w:lang w:eastAsia="zh-CN"/>
        </w:rPr>
        <w:t>12.00 ч.</w:t>
      </w:r>
    </w:p>
    <w:p w:rsidR="003B0244" w:rsidRPr="003B0244" w:rsidRDefault="003B0244" w:rsidP="003B0244">
      <w:pPr>
        <w:spacing w:line="276" w:lineRule="auto"/>
        <w:contextualSpacing/>
        <w:jc w:val="both"/>
        <w:rPr>
          <w:rFonts w:eastAsiaTheme="minorHAnsi"/>
          <w:b/>
          <w:sz w:val="22"/>
          <w:szCs w:val="22"/>
          <w:lang w:eastAsia="en-US"/>
        </w:rPr>
      </w:pPr>
      <w:r w:rsidRPr="003B0244">
        <w:rPr>
          <w:rFonts w:eastAsiaTheme="minorHAnsi"/>
          <w:b/>
          <w:i/>
          <w:iCs/>
          <w:sz w:val="22"/>
          <w:szCs w:val="22"/>
          <w:lang w:val="en-US" w:eastAsia="en-US"/>
        </w:rPr>
        <w:t>*</w:t>
      </w:r>
      <w:r w:rsidRPr="003B0244">
        <w:rPr>
          <w:rFonts w:eastAsiaTheme="minorHAnsi"/>
          <w:b/>
          <w:iCs/>
          <w:sz w:val="22"/>
          <w:szCs w:val="22"/>
          <w:lang w:val="en-US" w:eastAsia="en-US"/>
        </w:rPr>
        <w:t xml:space="preserve">Полетите, </w:t>
      </w:r>
      <w:proofErr w:type="spellStart"/>
      <w:r w:rsidRPr="003B0244">
        <w:rPr>
          <w:rFonts w:eastAsiaTheme="minorHAnsi"/>
          <w:b/>
          <w:iCs/>
          <w:sz w:val="22"/>
          <w:szCs w:val="22"/>
          <w:lang w:val="en-US" w:eastAsia="en-US"/>
        </w:rPr>
        <w:t>посочени</w:t>
      </w:r>
      <w:proofErr w:type="spellEnd"/>
      <w:r w:rsidRPr="003B0244">
        <w:rPr>
          <w:rFonts w:eastAsiaTheme="minorHAnsi"/>
          <w:b/>
          <w:iCs/>
          <w:sz w:val="22"/>
          <w:szCs w:val="22"/>
          <w:lang w:val="en-US" w:eastAsia="en-US"/>
        </w:rPr>
        <w:t xml:space="preserve"> в програмата, </w:t>
      </w:r>
      <w:proofErr w:type="spellStart"/>
      <w:r w:rsidRPr="003B0244">
        <w:rPr>
          <w:rFonts w:eastAsiaTheme="minorHAnsi"/>
          <w:b/>
          <w:iCs/>
          <w:sz w:val="22"/>
          <w:szCs w:val="22"/>
          <w:lang w:val="en-US" w:eastAsia="en-US"/>
        </w:rPr>
        <w:t>се</w:t>
      </w:r>
      <w:proofErr w:type="spellEnd"/>
      <w:r w:rsidRPr="003B0244">
        <w:rPr>
          <w:rFonts w:eastAsiaTheme="minorHAnsi"/>
          <w:b/>
          <w:iCs/>
          <w:sz w:val="22"/>
          <w:szCs w:val="22"/>
          <w:lang w:val="en-US" w:eastAsia="en-US"/>
        </w:rPr>
        <w:t xml:space="preserve"> </w:t>
      </w:r>
      <w:proofErr w:type="spellStart"/>
      <w:r w:rsidRPr="003B0244">
        <w:rPr>
          <w:rFonts w:eastAsiaTheme="minorHAnsi"/>
          <w:b/>
          <w:iCs/>
          <w:sz w:val="22"/>
          <w:szCs w:val="22"/>
          <w:lang w:val="en-US" w:eastAsia="en-US"/>
        </w:rPr>
        <w:t>актуализират</w:t>
      </w:r>
      <w:proofErr w:type="spellEnd"/>
      <w:r w:rsidRPr="003B0244">
        <w:rPr>
          <w:rFonts w:eastAsiaTheme="minorHAnsi"/>
          <w:b/>
          <w:iCs/>
          <w:sz w:val="22"/>
          <w:szCs w:val="22"/>
          <w:lang w:val="en-US" w:eastAsia="en-US"/>
        </w:rPr>
        <w:t xml:space="preserve"> </w:t>
      </w:r>
      <w:proofErr w:type="spellStart"/>
      <w:r w:rsidRPr="003B0244">
        <w:rPr>
          <w:rFonts w:eastAsiaTheme="minorHAnsi"/>
          <w:b/>
          <w:iCs/>
          <w:sz w:val="22"/>
          <w:szCs w:val="22"/>
          <w:lang w:val="en-US" w:eastAsia="en-US"/>
        </w:rPr>
        <w:t>при</w:t>
      </w:r>
      <w:proofErr w:type="spellEnd"/>
      <w:r w:rsidRPr="003B0244">
        <w:rPr>
          <w:rFonts w:eastAsiaTheme="minorHAnsi"/>
          <w:b/>
          <w:iCs/>
          <w:sz w:val="22"/>
          <w:szCs w:val="22"/>
          <w:lang w:val="en-US" w:eastAsia="en-US"/>
        </w:rPr>
        <w:t xml:space="preserve"> </w:t>
      </w:r>
      <w:proofErr w:type="spellStart"/>
      <w:r w:rsidRPr="003B0244">
        <w:rPr>
          <w:rFonts w:eastAsiaTheme="minorHAnsi"/>
          <w:b/>
          <w:iCs/>
          <w:sz w:val="22"/>
          <w:szCs w:val="22"/>
          <w:lang w:val="en-US" w:eastAsia="en-US"/>
        </w:rPr>
        <w:t>потвърждаване</w:t>
      </w:r>
      <w:proofErr w:type="spellEnd"/>
      <w:r w:rsidRPr="003B0244">
        <w:rPr>
          <w:rFonts w:eastAsiaTheme="minorHAnsi"/>
          <w:b/>
          <w:iCs/>
          <w:sz w:val="22"/>
          <w:szCs w:val="22"/>
          <w:lang w:val="en-US" w:eastAsia="en-US"/>
        </w:rPr>
        <w:t xml:space="preserve"> </w:t>
      </w:r>
      <w:proofErr w:type="spellStart"/>
      <w:r w:rsidRPr="003B0244">
        <w:rPr>
          <w:rFonts w:eastAsiaTheme="minorHAnsi"/>
          <w:b/>
          <w:iCs/>
          <w:sz w:val="22"/>
          <w:szCs w:val="22"/>
          <w:lang w:val="en-US" w:eastAsia="en-US"/>
        </w:rPr>
        <w:t>на</w:t>
      </w:r>
      <w:proofErr w:type="spellEnd"/>
      <w:r w:rsidRPr="003B0244">
        <w:rPr>
          <w:rFonts w:eastAsiaTheme="minorHAnsi"/>
          <w:b/>
          <w:iCs/>
          <w:sz w:val="22"/>
          <w:szCs w:val="22"/>
          <w:lang w:val="en-US" w:eastAsia="en-US"/>
        </w:rPr>
        <w:t xml:space="preserve"> </w:t>
      </w:r>
      <w:proofErr w:type="spellStart"/>
      <w:r w:rsidRPr="003B0244">
        <w:rPr>
          <w:rFonts w:eastAsiaTheme="minorHAnsi"/>
          <w:b/>
          <w:iCs/>
          <w:sz w:val="22"/>
          <w:szCs w:val="22"/>
          <w:lang w:val="en-US" w:eastAsia="en-US"/>
        </w:rPr>
        <w:t>групата</w:t>
      </w:r>
      <w:proofErr w:type="spellEnd"/>
      <w:r w:rsidRPr="003B0244">
        <w:rPr>
          <w:rFonts w:eastAsiaTheme="minorHAnsi"/>
          <w:b/>
          <w:sz w:val="22"/>
          <w:szCs w:val="22"/>
          <w:lang w:eastAsia="en-US"/>
        </w:rPr>
        <w:t>.</w:t>
      </w:r>
    </w:p>
    <w:p w:rsidR="00F871F3" w:rsidRPr="006A297C" w:rsidRDefault="00F871F3" w:rsidP="00F871F3">
      <w:pPr>
        <w:jc w:val="both"/>
        <w:rPr>
          <w:sz w:val="22"/>
          <w:szCs w:val="22"/>
        </w:rPr>
      </w:pPr>
      <w:r w:rsidRPr="00D90B8B">
        <w:rPr>
          <w:sz w:val="22"/>
          <w:szCs w:val="22"/>
        </w:rPr>
        <w:t>всички трансфери летище/ж.п.</w:t>
      </w:r>
      <w:r>
        <w:rPr>
          <w:sz w:val="22"/>
          <w:szCs w:val="22"/>
        </w:rPr>
        <w:t xml:space="preserve"> </w:t>
      </w:r>
      <w:r w:rsidRPr="00D90B8B">
        <w:rPr>
          <w:sz w:val="22"/>
          <w:szCs w:val="22"/>
        </w:rPr>
        <w:t xml:space="preserve">гара </w:t>
      </w:r>
      <w:r>
        <w:rPr>
          <w:sz w:val="22"/>
          <w:szCs w:val="22"/>
        </w:rPr>
        <w:t>–</w:t>
      </w:r>
      <w:r w:rsidRPr="00D90B8B">
        <w:rPr>
          <w:sz w:val="22"/>
          <w:szCs w:val="22"/>
        </w:rPr>
        <w:t xml:space="preserve"> хотел и обратно;</w:t>
      </w:r>
    </w:p>
    <w:p w:rsidR="00F871F3" w:rsidRPr="00D90B8B" w:rsidRDefault="00F871F3" w:rsidP="00F871F3">
      <w:pPr>
        <w:jc w:val="both"/>
        <w:rPr>
          <w:sz w:val="22"/>
          <w:szCs w:val="22"/>
        </w:rPr>
      </w:pPr>
      <w:r>
        <w:rPr>
          <w:sz w:val="22"/>
          <w:szCs w:val="22"/>
        </w:rPr>
        <w:t xml:space="preserve">летищни такси за всички международни и вътрешни полети – </w:t>
      </w:r>
      <w:r w:rsidRPr="006F2C2A">
        <w:rPr>
          <w:b/>
          <w:sz w:val="22"/>
          <w:szCs w:val="22"/>
        </w:rPr>
        <w:t>69</w:t>
      </w:r>
      <w:r>
        <w:rPr>
          <w:b/>
          <w:sz w:val="22"/>
          <w:szCs w:val="22"/>
        </w:rPr>
        <w:t>5</w:t>
      </w:r>
      <w:r w:rsidRPr="006F2C2A">
        <w:rPr>
          <w:b/>
          <w:sz w:val="22"/>
          <w:szCs w:val="22"/>
        </w:rPr>
        <w:t xml:space="preserve"> </w:t>
      </w:r>
      <w:r w:rsidRPr="006A297C">
        <w:rPr>
          <w:b/>
          <w:sz w:val="22"/>
          <w:szCs w:val="22"/>
        </w:rPr>
        <w:t>лв/</w:t>
      </w:r>
      <w:r>
        <w:rPr>
          <w:sz w:val="22"/>
          <w:szCs w:val="22"/>
        </w:rPr>
        <w:t xml:space="preserve"> </w:t>
      </w:r>
      <w:r>
        <w:rPr>
          <w:b/>
          <w:sz w:val="22"/>
          <w:szCs w:val="22"/>
        </w:rPr>
        <w:t>3</w:t>
      </w:r>
      <w:r w:rsidRPr="006F2C2A">
        <w:rPr>
          <w:b/>
          <w:sz w:val="22"/>
          <w:szCs w:val="22"/>
        </w:rPr>
        <w:t>55</w:t>
      </w:r>
      <w:r w:rsidRPr="00E678CE">
        <w:rPr>
          <w:b/>
          <w:sz w:val="22"/>
          <w:szCs w:val="22"/>
        </w:rPr>
        <w:t xml:space="preserve"> евро</w:t>
      </w:r>
      <w:r w:rsidRPr="006F2C2A">
        <w:rPr>
          <w:sz w:val="22"/>
          <w:szCs w:val="22"/>
        </w:rPr>
        <w:t xml:space="preserve"> </w:t>
      </w:r>
      <w:r>
        <w:rPr>
          <w:sz w:val="22"/>
          <w:szCs w:val="22"/>
        </w:rPr>
        <w:t>(</w:t>
      </w:r>
      <w:r w:rsidRPr="006F2C2A">
        <w:rPr>
          <w:sz w:val="22"/>
          <w:szCs w:val="22"/>
        </w:rPr>
        <w:t>18.02.2020</w:t>
      </w:r>
      <w:r>
        <w:rPr>
          <w:sz w:val="22"/>
          <w:szCs w:val="22"/>
        </w:rPr>
        <w:t xml:space="preserve"> г.) - </w:t>
      </w:r>
      <w:r w:rsidRPr="00CA03EF">
        <w:rPr>
          <w:sz w:val="22"/>
          <w:szCs w:val="22"/>
        </w:rPr>
        <w:t>подлежат на потвърж</w:t>
      </w:r>
      <w:r>
        <w:rPr>
          <w:sz w:val="22"/>
          <w:szCs w:val="22"/>
        </w:rPr>
        <w:t>дение;</w:t>
      </w:r>
    </w:p>
    <w:p w:rsidR="00F871F3" w:rsidRPr="006F2C2A" w:rsidRDefault="00F871F3" w:rsidP="00F871F3">
      <w:pPr>
        <w:jc w:val="both"/>
        <w:rPr>
          <w:b/>
          <w:sz w:val="22"/>
          <w:szCs w:val="22"/>
        </w:rPr>
      </w:pPr>
      <w:r w:rsidRPr="005F6B69">
        <w:rPr>
          <w:b/>
          <w:sz w:val="22"/>
          <w:szCs w:val="22"/>
        </w:rPr>
        <w:t>9 нощувки в хотели 4*</w:t>
      </w:r>
      <w:r w:rsidRPr="006F2C2A">
        <w:rPr>
          <w:b/>
          <w:sz w:val="22"/>
          <w:szCs w:val="22"/>
        </w:rPr>
        <w:t xml:space="preserve"> в Китай</w:t>
      </w:r>
      <w:r>
        <w:rPr>
          <w:b/>
          <w:sz w:val="22"/>
          <w:szCs w:val="22"/>
        </w:rPr>
        <w:t>,</w:t>
      </w:r>
      <w:r w:rsidRPr="005F6B69">
        <w:rPr>
          <w:b/>
          <w:sz w:val="22"/>
          <w:szCs w:val="22"/>
        </w:rPr>
        <w:t xml:space="preserve"> </w:t>
      </w:r>
      <w:r>
        <w:rPr>
          <w:b/>
          <w:sz w:val="22"/>
          <w:szCs w:val="22"/>
        </w:rPr>
        <w:t xml:space="preserve">9 </w:t>
      </w:r>
      <w:r w:rsidRPr="005F6B69">
        <w:rPr>
          <w:b/>
          <w:sz w:val="22"/>
          <w:szCs w:val="22"/>
        </w:rPr>
        <w:t>закуски</w:t>
      </w:r>
      <w:r>
        <w:rPr>
          <w:b/>
          <w:sz w:val="22"/>
          <w:szCs w:val="22"/>
        </w:rPr>
        <w:t>,</w:t>
      </w:r>
      <w:r w:rsidRPr="006F2C2A">
        <w:rPr>
          <w:b/>
          <w:sz w:val="22"/>
          <w:szCs w:val="22"/>
        </w:rPr>
        <w:t xml:space="preserve"> 8 вечери (в местни ресторанти);</w:t>
      </w:r>
    </w:p>
    <w:p w:rsidR="00F871F3" w:rsidRPr="006F2C2A" w:rsidRDefault="00F871F3" w:rsidP="00F871F3">
      <w:pPr>
        <w:jc w:val="both"/>
        <w:rPr>
          <w:b/>
          <w:i/>
          <w:sz w:val="22"/>
          <w:szCs w:val="22"/>
        </w:rPr>
      </w:pPr>
      <w:r w:rsidRPr="006F2C2A">
        <w:rPr>
          <w:b/>
          <w:i/>
          <w:sz w:val="22"/>
          <w:szCs w:val="22"/>
        </w:rPr>
        <w:t>4 нощувки в Пекин</w:t>
      </w:r>
    </w:p>
    <w:p w:rsidR="00F871F3" w:rsidRPr="006F2C2A" w:rsidRDefault="00F871F3" w:rsidP="00F871F3">
      <w:pPr>
        <w:jc w:val="both"/>
        <w:rPr>
          <w:b/>
          <w:i/>
          <w:sz w:val="22"/>
          <w:szCs w:val="22"/>
        </w:rPr>
      </w:pPr>
      <w:r w:rsidRPr="006F2C2A">
        <w:rPr>
          <w:b/>
          <w:i/>
          <w:sz w:val="22"/>
          <w:szCs w:val="22"/>
        </w:rPr>
        <w:t>3 нощувки в Сиан</w:t>
      </w:r>
    </w:p>
    <w:p w:rsidR="00F871F3" w:rsidRPr="006F2C2A" w:rsidRDefault="00F871F3" w:rsidP="00F871F3">
      <w:pPr>
        <w:jc w:val="both"/>
        <w:rPr>
          <w:b/>
          <w:i/>
          <w:sz w:val="22"/>
          <w:szCs w:val="22"/>
        </w:rPr>
      </w:pPr>
      <w:r w:rsidRPr="006F2C2A">
        <w:rPr>
          <w:b/>
          <w:i/>
          <w:sz w:val="22"/>
          <w:szCs w:val="22"/>
        </w:rPr>
        <w:t>1 нощувка в Лоян</w:t>
      </w:r>
    </w:p>
    <w:p w:rsidR="00F871F3" w:rsidRDefault="00F871F3" w:rsidP="00F871F3">
      <w:pPr>
        <w:jc w:val="both"/>
        <w:rPr>
          <w:b/>
          <w:i/>
          <w:sz w:val="22"/>
          <w:szCs w:val="22"/>
        </w:rPr>
      </w:pPr>
      <w:r w:rsidRPr="006F2C2A">
        <w:rPr>
          <w:b/>
          <w:i/>
          <w:sz w:val="22"/>
          <w:szCs w:val="22"/>
        </w:rPr>
        <w:t>1 нощувка в Шанхай</w:t>
      </w:r>
    </w:p>
    <w:p w:rsidR="003B0244" w:rsidRPr="003B0244" w:rsidRDefault="003B0244" w:rsidP="003B0244">
      <w:pPr>
        <w:jc w:val="both"/>
        <w:rPr>
          <w:b/>
          <w:i/>
          <w:sz w:val="22"/>
          <w:szCs w:val="22"/>
          <w:u w:val="single"/>
        </w:rPr>
      </w:pPr>
      <w:r w:rsidRPr="003B0244">
        <w:rPr>
          <w:b/>
          <w:i/>
          <w:sz w:val="22"/>
          <w:szCs w:val="22"/>
          <w:u w:val="single"/>
        </w:rPr>
        <w:t>Информация за хотелите (или подобни):</w:t>
      </w:r>
    </w:p>
    <w:p w:rsidR="003B0244" w:rsidRPr="003B0244" w:rsidRDefault="003B0244" w:rsidP="003B0244">
      <w:pPr>
        <w:jc w:val="both"/>
        <w:rPr>
          <w:sz w:val="22"/>
          <w:szCs w:val="22"/>
        </w:rPr>
      </w:pPr>
      <w:r w:rsidRPr="003B0244">
        <w:rPr>
          <w:color w:val="000000"/>
          <w:sz w:val="22"/>
          <w:szCs w:val="22"/>
        </w:rPr>
        <w:t>Пекин</w:t>
      </w:r>
      <w:r w:rsidRPr="003B0244">
        <w:rPr>
          <w:sz w:val="22"/>
          <w:szCs w:val="22"/>
        </w:rPr>
        <w:t xml:space="preserve"> - </w:t>
      </w:r>
      <w:r w:rsidRPr="003B0244">
        <w:rPr>
          <w:i/>
          <w:sz w:val="22"/>
          <w:szCs w:val="22"/>
        </w:rPr>
        <w:t>Loong Palace&amp;Resort Beijing  5*</w:t>
      </w:r>
    </w:p>
    <w:p w:rsidR="003B0244" w:rsidRPr="003B0244" w:rsidRDefault="003B0244" w:rsidP="003B0244">
      <w:pPr>
        <w:jc w:val="both"/>
        <w:rPr>
          <w:color w:val="000000"/>
          <w:sz w:val="22"/>
          <w:szCs w:val="22"/>
        </w:rPr>
      </w:pPr>
      <w:r w:rsidRPr="003B0244">
        <w:rPr>
          <w:sz w:val="22"/>
          <w:szCs w:val="22"/>
        </w:rPr>
        <w:t> </w:t>
      </w:r>
      <w:hyperlink r:id="rId7" w:tooltip="blocked::http://www.loongpalace.com/en/index.shtml" w:history="1">
        <w:r w:rsidRPr="003B0244">
          <w:rPr>
            <w:rStyle w:val="Hyperlink"/>
            <w:sz w:val="22"/>
            <w:szCs w:val="22"/>
            <w:lang w:val="en-US"/>
          </w:rPr>
          <w:t>http://www.loongpalace.com/en/index.shtml</w:t>
        </w:r>
      </w:hyperlink>
    </w:p>
    <w:p w:rsidR="003B0244" w:rsidRPr="003B0244" w:rsidRDefault="003B0244" w:rsidP="003B0244">
      <w:pPr>
        <w:jc w:val="both"/>
        <w:rPr>
          <w:color w:val="000000"/>
          <w:sz w:val="22"/>
          <w:szCs w:val="22"/>
        </w:rPr>
      </w:pPr>
      <w:r w:rsidRPr="003B0244">
        <w:rPr>
          <w:color w:val="000000"/>
          <w:sz w:val="22"/>
          <w:szCs w:val="22"/>
          <w:lang w:val="en-US"/>
        </w:rPr>
        <w:t> </w:t>
      </w:r>
      <w:r w:rsidRPr="003B0244">
        <w:rPr>
          <w:color w:val="000000"/>
          <w:sz w:val="22"/>
          <w:szCs w:val="22"/>
        </w:rPr>
        <w:t xml:space="preserve">Сиан - </w:t>
      </w:r>
      <w:r w:rsidRPr="003B0244">
        <w:rPr>
          <w:i/>
          <w:sz w:val="22"/>
          <w:szCs w:val="22"/>
          <w:lang w:val="en-US"/>
        </w:rPr>
        <w:t xml:space="preserve">Hotel </w:t>
      </w:r>
      <w:proofErr w:type="spellStart"/>
      <w:r w:rsidRPr="003B0244">
        <w:rPr>
          <w:i/>
          <w:sz w:val="22"/>
          <w:szCs w:val="22"/>
          <w:lang w:val="en-US"/>
        </w:rPr>
        <w:t>Jianguo</w:t>
      </w:r>
      <w:proofErr w:type="spellEnd"/>
      <w:r w:rsidRPr="003B0244">
        <w:rPr>
          <w:i/>
          <w:sz w:val="22"/>
          <w:szCs w:val="22"/>
        </w:rPr>
        <w:t xml:space="preserve">   </w:t>
      </w:r>
      <w:r w:rsidRPr="003B0244">
        <w:rPr>
          <w:i/>
          <w:sz w:val="22"/>
          <w:szCs w:val="22"/>
          <w:lang w:val="en-US"/>
        </w:rPr>
        <w:t>5*</w:t>
      </w:r>
    </w:p>
    <w:p w:rsidR="003B0244" w:rsidRPr="003B0244" w:rsidRDefault="00552003" w:rsidP="003B0244">
      <w:pPr>
        <w:rPr>
          <w:sz w:val="22"/>
          <w:szCs w:val="22"/>
        </w:rPr>
      </w:pPr>
      <w:hyperlink r:id="rId8" w:tooltip="blocked::http://www.hotelsjianguo.com/hotelxianjianguo/en-us/" w:history="1">
        <w:r w:rsidR="003B0244" w:rsidRPr="003B0244">
          <w:rPr>
            <w:rStyle w:val="Hyperlink"/>
            <w:sz w:val="22"/>
            <w:szCs w:val="22"/>
          </w:rPr>
          <w:t>http://www.hotelsjianguo.com/hotelxianjianguo/en-us/</w:t>
        </w:r>
      </w:hyperlink>
    </w:p>
    <w:p w:rsidR="003B0244" w:rsidRPr="003B0244" w:rsidRDefault="003B0244" w:rsidP="003B0244">
      <w:pPr>
        <w:jc w:val="both"/>
        <w:rPr>
          <w:i/>
          <w:color w:val="000000"/>
          <w:sz w:val="22"/>
          <w:szCs w:val="22"/>
        </w:rPr>
      </w:pPr>
      <w:r w:rsidRPr="003B0244">
        <w:rPr>
          <w:color w:val="000000"/>
          <w:sz w:val="22"/>
          <w:szCs w:val="22"/>
        </w:rPr>
        <w:t xml:space="preserve">Шанхай </w:t>
      </w:r>
      <w:r w:rsidRPr="003B0244">
        <w:rPr>
          <w:b/>
          <w:color w:val="000000"/>
          <w:sz w:val="22"/>
          <w:szCs w:val="22"/>
        </w:rPr>
        <w:t xml:space="preserve">- </w:t>
      </w:r>
      <w:r w:rsidRPr="003B0244">
        <w:rPr>
          <w:i/>
          <w:color w:val="000000"/>
          <w:sz w:val="22"/>
          <w:szCs w:val="22"/>
          <w:lang w:val="en-US"/>
        </w:rPr>
        <w:t xml:space="preserve">Ramada </w:t>
      </w:r>
      <w:proofErr w:type="spellStart"/>
      <w:r w:rsidRPr="003B0244">
        <w:rPr>
          <w:i/>
          <w:color w:val="000000"/>
          <w:sz w:val="22"/>
          <w:szCs w:val="22"/>
          <w:lang w:val="en-US"/>
        </w:rPr>
        <w:t>Wujiaochang</w:t>
      </w:r>
      <w:proofErr w:type="spellEnd"/>
      <w:r w:rsidRPr="003B0244">
        <w:rPr>
          <w:i/>
          <w:color w:val="000000"/>
          <w:sz w:val="22"/>
          <w:szCs w:val="22"/>
          <w:lang w:val="en-US"/>
        </w:rPr>
        <w:t xml:space="preserve"> Shanghai </w:t>
      </w:r>
      <w:r w:rsidRPr="003B0244">
        <w:rPr>
          <w:i/>
          <w:color w:val="000000"/>
          <w:sz w:val="22"/>
          <w:szCs w:val="22"/>
        </w:rPr>
        <w:t xml:space="preserve"> </w:t>
      </w:r>
      <w:r w:rsidRPr="003B0244">
        <w:rPr>
          <w:i/>
          <w:color w:val="000000"/>
          <w:sz w:val="22"/>
          <w:szCs w:val="22"/>
          <w:lang w:val="en-US"/>
        </w:rPr>
        <w:t>4</w:t>
      </w:r>
      <w:r w:rsidRPr="003B0244">
        <w:rPr>
          <w:i/>
          <w:color w:val="000000"/>
          <w:sz w:val="22"/>
          <w:szCs w:val="22"/>
        </w:rPr>
        <w:t>*</w:t>
      </w:r>
    </w:p>
    <w:p w:rsidR="003B0244" w:rsidRPr="003B0244" w:rsidRDefault="00552003" w:rsidP="003B0244">
      <w:pPr>
        <w:jc w:val="both"/>
        <w:rPr>
          <w:color w:val="000000"/>
          <w:sz w:val="22"/>
          <w:szCs w:val="22"/>
        </w:rPr>
      </w:pPr>
      <w:hyperlink r:id="rId9" w:tooltip="blocked::http://www.ramada.com/hotels/china/shanghai/ramada-wujiaochang-shanghai/hotel-overview" w:history="1">
        <w:r w:rsidR="003B0244" w:rsidRPr="003B0244">
          <w:rPr>
            <w:rStyle w:val="15"/>
            <w:color w:val="800080"/>
            <w:sz w:val="22"/>
            <w:szCs w:val="22"/>
            <w:u w:val="single"/>
            <w:lang w:val="en-US"/>
          </w:rPr>
          <w:t>http://www.ramada.com/hotels/china/shanghai/ramada-wujiaochang-shanghai/hotel-overview</w:t>
        </w:r>
      </w:hyperlink>
    </w:p>
    <w:p w:rsidR="003B0244" w:rsidRPr="003B0244" w:rsidRDefault="003B0244" w:rsidP="003B0244">
      <w:pPr>
        <w:spacing w:line="276" w:lineRule="auto"/>
        <w:contextualSpacing/>
        <w:rPr>
          <w:rFonts w:eastAsiaTheme="minorHAnsi"/>
          <w:i/>
          <w:sz w:val="22"/>
          <w:szCs w:val="22"/>
          <w:u w:val="single"/>
          <w:lang w:val="en-US" w:eastAsia="en-US"/>
        </w:rPr>
      </w:pPr>
      <w:r w:rsidRPr="003B0244">
        <w:rPr>
          <w:rFonts w:eastAsiaTheme="minorHAnsi"/>
          <w:b/>
          <w:sz w:val="22"/>
          <w:szCs w:val="22"/>
          <w:lang w:val="en-US" w:eastAsia="en-US"/>
        </w:rPr>
        <w:t>*</w:t>
      </w:r>
      <w:proofErr w:type="spellStart"/>
      <w:r w:rsidRPr="003B0244">
        <w:rPr>
          <w:rFonts w:eastAsiaTheme="minorHAnsi"/>
          <w:b/>
          <w:sz w:val="22"/>
          <w:szCs w:val="22"/>
          <w:lang w:val="en-US" w:eastAsia="en-US"/>
        </w:rPr>
        <w:t>Хотелите</w:t>
      </w:r>
      <w:proofErr w:type="spellEnd"/>
      <w:r w:rsidRPr="003B0244">
        <w:rPr>
          <w:rFonts w:eastAsiaTheme="minorHAnsi"/>
          <w:b/>
          <w:sz w:val="22"/>
          <w:szCs w:val="22"/>
          <w:lang w:val="en-US" w:eastAsia="en-US"/>
        </w:rPr>
        <w:t xml:space="preserve"> </w:t>
      </w:r>
      <w:proofErr w:type="spellStart"/>
      <w:r w:rsidRPr="003B0244">
        <w:rPr>
          <w:rFonts w:eastAsiaTheme="minorHAnsi"/>
          <w:b/>
          <w:sz w:val="22"/>
          <w:szCs w:val="22"/>
          <w:lang w:val="en-US" w:eastAsia="en-US"/>
        </w:rPr>
        <w:t>се</w:t>
      </w:r>
      <w:proofErr w:type="spellEnd"/>
      <w:r w:rsidRPr="003B0244">
        <w:rPr>
          <w:rFonts w:eastAsiaTheme="minorHAnsi"/>
          <w:b/>
          <w:sz w:val="22"/>
          <w:szCs w:val="22"/>
          <w:lang w:val="en-US" w:eastAsia="en-US"/>
        </w:rPr>
        <w:t xml:space="preserve"> </w:t>
      </w:r>
      <w:proofErr w:type="spellStart"/>
      <w:r w:rsidRPr="003B0244">
        <w:rPr>
          <w:rFonts w:eastAsiaTheme="minorHAnsi"/>
          <w:b/>
          <w:sz w:val="22"/>
          <w:szCs w:val="22"/>
          <w:lang w:val="en-US" w:eastAsia="en-US"/>
        </w:rPr>
        <w:t>препотвърждават</w:t>
      </w:r>
      <w:proofErr w:type="spellEnd"/>
      <w:r w:rsidRPr="003B0244">
        <w:rPr>
          <w:rFonts w:eastAsiaTheme="minorHAnsi"/>
          <w:b/>
          <w:sz w:val="22"/>
          <w:szCs w:val="22"/>
          <w:lang w:val="en-US" w:eastAsia="en-US"/>
        </w:rPr>
        <w:t xml:space="preserve"> и </w:t>
      </w:r>
      <w:proofErr w:type="spellStart"/>
      <w:r w:rsidRPr="003B0244">
        <w:rPr>
          <w:rFonts w:eastAsiaTheme="minorHAnsi"/>
          <w:b/>
          <w:sz w:val="22"/>
          <w:szCs w:val="22"/>
          <w:lang w:val="en-US" w:eastAsia="en-US"/>
        </w:rPr>
        <w:t>актуализират</w:t>
      </w:r>
      <w:proofErr w:type="spellEnd"/>
      <w:r w:rsidRPr="003B0244">
        <w:rPr>
          <w:rFonts w:eastAsiaTheme="minorHAnsi"/>
          <w:b/>
          <w:sz w:val="22"/>
          <w:szCs w:val="22"/>
          <w:lang w:val="en-US" w:eastAsia="en-US"/>
        </w:rPr>
        <w:t xml:space="preserve">, </w:t>
      </w:r>
      <w:proofErr w:type="spellStart"/>
      <w:r w:rsidRPr="003B0244">
        <w:rPr>
          <w:rFonts w:eastAsiaTheme="minorHAnsi"/>
          <w:b/>
          <w:iCs/>
          <w:sz w:val="22"/>
          <w:szCs w:val="22"/>
          <w:lang w:val="en-US" w:eastAsia="en-US"/>
        </w:rPr>
        <w:t>при</w:t>
      </w:r>
      <w:proofErr w:type="spellEnd"/>
      <w:r w:rsidRPr="003B0244">
        <w:rPr>
          <w:rFonts w:eastAsiaTheme="minorHAnsi"/>
          <w:b/>
          <w:iCs/>
          <w:sz w:val="22"/>
          <w:szCs w:val="22"/>
          <w:lang w:val="en-US" w:eastAsia="en-US"/>
        </w:rPr>
        <w:t xml:space="preserve"> </w:t>
      </w:r>
      <w:proofErr w:type="spellStart"/>
      <w:r w:rsidRPr="003B0244">
        <w:rPr>
          <w:rFonts w:eastAsiaTheme="minorHAnsi"/>
          <w:b/>
          <w:iCs/>
          <w:sz w:val="22"/>
          <w:szCs w:val="22"/>
          <w:lang w:val="en-US" w:eastAsia="en-US"/>
        </w:rPr>
        <w:t>потвърждаване</w:t>
      </w:r>
      <w:proofErr w:type="spellEnd"/>
      <w:r w:rsidRPr="003B0244">
        <w:rPr>
          <w:rFonts w:eastAsiaTheme="minorHAnsi"/>
          <w:b/>
          <w:iCs/>
          <w:sz w:val="22"/>
          <w:szCs w:val="22"/>
          <w:lang w:val="en-US" w:eastAsia="en-US"/>
        </w:rPr>
        <w:t xml:space="preserve"> </w:t>
      </w:r>
      <w:proofErr w:type="spellStart"/>
      <w:r w:rsidRPr="003B0244">
        <w:rPr>
          <w:rFonts w:eastAsiaTheme="minorHAnsi"/>
          <w:b/>
          <w:iCs/>
          <w:sz w:val="22"/>
          <w:szCs w:val="22"/>
          <w:lang w:val="en-US" w:eastAsia="en-US"/>
        </w:rPr>
        <w:t>на</w:t>
      </w:r>
      <w:proofErr w:type="spellEnd"/>
      <w:r w:rsidRPr="003B0244">
        <w:rPr>
          <w:rFonts w:eastAsiaTheme="minorHAnsi"/>
          <w:b/>
          <w:iCs/>
          <w:sz w:val="22"/>
          <w:szCs w:val="22"/>
          <w:lang w:val="en-US" w:eastAsia="en-US"/>
        </w:rPr>
        <w:t xml:space="preserve"> </w:t>
      </w:r>
      <w:proofErr w:type="spellStart"/>
      <w:r w:rsidRPr="003B0244">
        <w:rPr>
          <w:rFonts w:eastAsiaTheme="minorHAnsi"/>
          <w:b/>
          <w:iCs/>
          <w:sz w:val="22"/>
          <w:szCs w:val="22"/>
          <w:lang w:val="en-US" w:eastAsia="en-US"/>
        </w:rPr>
        <w:t>групата</w:t>
      </w:r>
      <w:proofErr w:type="spellEnd"/>
      <w:r w:rsidRPr="003B0244">
        <w:rPr>
          <w:rFonts w:eastAsiaTheme="minorHAnsi"/>
          <w:b/>
          <w:iCs/>
          <w:sz w:val="22"/>
          <w:szCs w:val="22"/>
          <w:lang w:val="en-US" w:eastAsia="en-US"/>
        </w:rPr>
        <w:t>.</w:t>
      </w:r>
      <w:r w:rsidRPr="003B0244">
        <w:rPr>
          <w:rFonts w:eastAsiaTheme="minorHAnsi"/>
          <w:b/>
          <w:bCs/>
          <w:i/>
          <w:sz w:val="22"/>
          <w:szCs w:val="22"/>
          <w:lang w:val="en-US" w:eastAsia="en-US"/>
        </w:rPr>
        <w:t xml:space="preserve"> </w:t>
      </w:r>
      <w:proofErr w:type="spellStart"/>
      <w:r w:rsidRPr="003B0244">
        <w:rPr>
          <w:rFonts w:eastAsiaTheme="minorHAnsi"/>
          <w:b/>
          <w:bCs/>
          <w:sz w:val="22"/>
          <w:szCs w:val="22"/>
          <w:lang w:val="en-US" w:eastAsia="en-US"/>
        </w:rPr>
        <w:t>Настаняването</w:t>
      </w:r>
      <w:proofErr w:type="spellEnd"/>
      <w:r w:rsidRPr="003B0244">
        <w:rPr>
          <w:rFonts w:eastAsiaTheme="minorHAnsi"/>
          <w:b/>
          <w:bCs/>
          <w:sz w:val="22"/>
          <w:szCs w:val="22"/>
          <w:lang w:val="en-US" w:eastAsia="en-US"/>
        </w:rPr>
        <w:t xml:space="preserve"> в </w:t>
      </w:r>
      <w:proofErr w:type="spellStart"/>
      <w:r w:rsidRPr="003B0244">
        <w:rPr>
          <w:rFonts w:eastAsiaTheme="minorHAnsi"/>
          <w:b/>
          <w:bCs/>
          <w:sz w:val="22"/>
          <w:szCs w:val="22"/>
          <w:lang w:val="en-US" w:eastAsia="en-US"/>
        </w:rPr>
        <w:t>хотелите</w:t>
      </w:r>
      <w:proofErr w:type="spellEnd"/>
      <w:r w:rsidRPr="003B0244">
        <w:rPr>
          <w:rFonts w:eastAsiaTheme="minorHAnsi"/>
          <w:b/>
          <w:bCs/>
          <w:sz w:val="22"/>
          <w:szCs w:val="22"/>
          <w:lang w:val="en-US" w:eastAsia="en-US"/>
        </w:rPr>
        <w:t xml:space="preserve"> е </w:t>
      </w:r>
      <w:proofErr w:type="spellStart"/>
      <w:r w:rsidRPr="003B0244">
        <w:rPr>
          <w:rFonts w:eastAsiaTheme="minorHAnsi"/>
          <w:b/>
          <w:bCs/>
          <w:sz w:val="22"/>
          <w:szCs w:val="22"/>
          <w:lang w:val="en-US" w:eastAsia="en-US"/>
        </w:rPr>
        <w:t>между</w:t>
      </w:r>
      <w:proofErr w:type="spellEnd"/>
      <w:r w:rsidRPr="003B0244">
        <w:rPr>
          <w:rFonts w:eastAsiaTheme="minorHAnsi"/>
          <w:b/>
          <w:bCs/>
          <w:sz w:val="22"/>
          <w:szCs w:val="22"/>
          <w:lang w:val="en-US" w:eastAsia="en-US"/>
        </w:rPr>
        <w:t xml:space="preserve"> 14.00 ч и 16.00 ч.</w:t>
      </w:r>
    </w:p>
    <w:p w:rsidR="001434BB" w:rsidRPr="008C15AD" w:rsidRDefault="001434BB" w:rsidP="001434BB">
      <w:pPr>
        <w:pStyle w:val="ListParagraph"/>
        <w:numPr>
          <w:ilvl w:val="0"/>
          <w:numId w:val="7"/>
        </w:numPr>
        <w:rPr>
          <w:rFonts w:ascii="Times New Roman" w:hAnsi="Times New Roman"/>
        </w:rPr>
      </w:pPr>
      <w:r w:rsidRPr="008C15AD">
        <w:rPr>
          <w:rStyle w:val="Emphasis"/>
          <w:rFonts w:ascii="Times New Roman" w:hAnsi="Times New Roman"/>
          <w:color w:val="000000"/>
        </w:rPr>
        <w:t>обиколка на Пекин</w:t>
      </w:r>
      <w:r w:rsidRPr="008C15AD">
        <w:rPr>
          <w:rFonts w:ascii="Times New Roman" w:hAnsi="Times New Roman"/>
          <w:color w:val="000000"/>
        </w:rPr>
        <w:t xml:space="preserve"> - </w:t>
      </w:r>
      <w:r w:rsidRPr="008C15AD">
        <w:rPr>
          <w:rStyle w:val="Emphasis"/>
          <w:rFonts w:ascii="Times New Roman" w:hAnsi="Times New Roman"/>
          <w:color w:val="000000"/>
        </w:rPr>
        <w:t>(3-ти ден);</w:t>
      </w:r>
      <w:r w:rsidRPr="008C15AD">
        <w:rPr>
          <w:rFonts w:ascii="Times New Roman" w:hAnsi="Times New Roman"/>
        </w:rPr>
        <w:t xml:space="preserve"> </w:t>
      </w:r>
    </w:p>
    <w:p w:rsidR="001434BB" w:rsidRPr="008C15AD" w:rsidRDefault="001434BB" w:rsidP="001434BB">
      <w:pPr>
        <w:pStyle w:val="ListParagraph"/>
        <w:numPr>
          <w:ilvl w:val="0"/>
          <w:numId w:val="7"/>
        </w:numPr>
        <w:rPr>
          <w:rFonts w:ascii="Times New Roman" w:hAnsi="Times New Roman"/>
        </w:rPr>
      </w:pPr>
      <w:r w:rsidRPr="008C15AD">
        <w:rPr>
          <w:rStyle w:val="Emphasis"/>
          <w:rFonts w:ascii="Times New Roman" w:hAnsi="Times New Roman"/>
          <w:color w:val="000000"/>
        </w:rPr>
        <w:t>хутонг тур с рикши в старата част на Пекин- (3-ти ден);</w:t>
      </w:r>
      <w:r w:rsidRPr="008C15AD">
        <w:rPr>
          <w:rFonts w:ascii="Times New Roman" w:hAnsi="Times New Roman"/>
        </w:rPr>
        <w:t xml:space="preserve"> </w:t>
      </w:r>
    </w:p>
    <w:p w:rsidR="001434BB" w:rsidRPr="008C15AD" w:rsidRDefault="001434BB" w:rsidP="001434BB">
      <w:pPr>
        <w:pStyle w:val="ListParagraph"/>
        <w:numPr>
          <w:ilvl w:val="0"/>
          <w:numId w:val="7"/>
        </w:numPr>
        <w:rPr>
          <w:rFonts w:ascii="Times New Roman" w:hAnsi="Times New Roman"/>
        </w:rPr>
      </w:pPr>
      <w:r w:rsidRPr="008C15AD">
        <w:rPr>
          <w:rStyle w:val="Emphasis"/>
          <w:rFonts w:ascii="Times New Roman" w:hAnsi="Times New Roman"/>
          <w:color w:val="000000"/>
        </w:rPr>
        <w:t>посещение на Великата китайска стена – (4-ти ден);</w:t>
      </w:r>
      <w:r w:rsidRPr="008C15AD">
        <w:rPr>
          <w:rFonts w:ascii="Times New Roman" w:hAnsi="Times New Roman"/>
        </w:rPr>
        <w:t xml:space="preserve"> </w:t>
      </w:r>
    </w:p>
    <w:p w:rsidR="001434BB" w:rsidRPr="008C15AD" w:rsidRDefault="001434BB" w:rsidP="001434BB">
      <w:pPr>
        <w:pStyle w:val="ListParagraph"/>
        <w:numPr>
          <w:ilvl w:val="0"/>
          <w:numId w:val="7"/>
        </w:numPr>
        <w:rPr>
          <w:rFonts w:ascii="Times New Roman" w:hAnsi="Times New Roman"/>
        </w:rPr>
      </w:pPr>
      <w:r w:rsidRPr="008C15AD">
        <w:rPr>
          <w:rStyle w:val="Emphasis"/>
          <w:rFonts w:ascii="Times New Roman" w:hAnsi="Times New Roman"/>
          <w:color w:val="000000"/>
        </w:rPr>
        <w:t>посещение на площад „Тянанмън“ - (5-ти ден)</w:t>
      </w:r>
      <w:r w:rsidRPr="008C15AD">
        <w:rPr>
          <w:rFonts w:ascii="Times New Roman" w:hAnsi="Times New Roman"/>
        </w:rPr>
        <w:t xml:space="preserve"> </w:t>
      </w:r>
    </w:p>
    <w:p w:rsidR="001434BB" w:rsidRPr="008C15AD" w:rsidRDefault="001434BB" w:rsidP="001434BB">
      <w:pPr>
        <w:pStyle w:val="ListParagraph"/>
        <w:numPr>
          <w:ilvl w:val="0"/>
          <w:numId w:val="7"/>
        </w:numPr>
        <w:rPr>
          <w:rFonts w:ascii="Times New Roman" w:hAnsi="Times New Roman"/>
        </w:rPr>
      </w:pPr>
      <w:r w:rsidRPr="008C15AD">
        <w:rPr>
          <w:rStyle w:val="Emphasis"/>
          <w:rFonts w:ascii="Times New Roman" w:hAnsi="Times New Roman"/>
          <w:color w:val="000000"/>
        </w:rPr>
        <w:t>посещение на Летния императорски дворец- (6-ти ден);</w:t>
      </w:r>
      <w:r w:rsidRPr="008C15AD">
        <w:rPr>
          <w:rFonts w:ascii="Times New Roman" w:hAnsi="Times New Roman"/>
        </w:rPr>
        <w:t xml:space="preserve"> </w:t>
      </w:r>
    </w:p>
    <w:p w:rsidR="001434BB" w:rsidRPr="008C15AD" w:rsidRDefault="001434BB" w:rsidP="001434BB">
      <w:pPr>
        <w:pStyle w:val="ListParagraph"/>
        <w:numPr>
          <w:ilvl w:val="0"/>
          <w:numId w:val="7"/>
        </w:numPr>
        <w:rPr>
          <w:rFonts w:ascii="Times New Roman" w:hAnsi="Times New Roman"/>
        </w:rPr>
      </w:pPr>
      <w:r w:rsidRPr="008C15AD">
        <w:rPr>
          <w:rStyle w:val="Emphasis"/>
          <w:rFonts w:ascii="Times New Roman" w:hAnsi="Times New Roman"/>
          <w:color w:val="000000"/>
        </w:rPr>
        <w:t>посещение на Център за тибетска медицина- (6-ти ден);</w:t>
      </w:r>
      <w:r w:rsidRPr="008C15AD">
        <w:rPr>
          <w:rFonts w:ascii="Times New Roman" w:hAnsi="Times New Roman"/>
        </w:rPr>
        <w:t xml:space="preserve"> </w:t>
      </w:r>
    </w:p>
    <w:p w:rsidR="001434BB" w:rsidRPr="008C15AD" w:rsidRDefault="001434BB" w:rsidP="001434BB">
      <w:pPr>
        <w:pStyle w:val="ListParagraph"/>
        <w:numPr>
          <w:ilvl w:val="0"/>
          <w:numId w:val="7"/>
        </w:numPr>
        <w:rPr>
          <w:rFonts w:ascii="Times New Roman" w:hAnsi="Times New Roman"/>
        </w:rPr>
      </w:pPr>
      <w:r w:rsidRPr="008C15AD">
        <w:rPr>
          <w:rStyle w:val="Emphasis"/>
          <w:rFonts w:ascii="Times New Roman" w:hAnsi="Times New Roman"/>
          <w:color w:val="000000"/>
        </w:rPr>
        <w:t>билети за влака от Пекин до Сиан - (6-ти ден);</w:t>
      </w:r>
      <w:r w:rsidRPr="008C15AD">
        <w:rPr>
          <w:rFonts w:ascii="Times New Roman" w:hAnsi="Times New Roman"/>
        </w:rPr>
        <w:t xml:space="preserve"> </w:t>
      </w:r>
    </w:p>
    <w:p w:rsidR="001434BB" w:rsidRPr="008C15AD" w:rsidRDefault="001434BB" w:rsidP="001434BB">
      <w:pPr>
        <w:pStyle w:val="ListParagraph"/>
        <w:numPr>
          <w:ilvl w:val="0"/>
          <w:numId w:val="7"/>
        </w:numPr>
        <w:rPr>
          <w:rFonts w:ascii="Times New Roman" w:hAnsi="Times New Roman"/>
        </w:rPr>
      </w:pPr>
      <w:r w:rsidRPr="008C15AD">
        <w:rPr>
          <w:rStyle w:val="Emphasis"/>
          <w:rFonts w:ascii="Times New Roman" w:hAnsi="Times New Roman"/>
          <w:color w:val="000000"/>
        </w:rPr>
        <w:lastRenderedPageBreak/>
        <w:t>обиколка на  Сиан- (7-ми ден);</w:t>
      </w:r>
      <w:r w:rsidRPr="008C15AD">
        <w:rPr>
          <w:rFonts w:ascii="Times New Roman" w:hAnsi="Times New Roman"/>
        </w:rPr>
        <w:t xml:space="preserve"> </w:t>
      </w:r>
    </w:p>
    <w:p w:rsidR="001434BB" w:rsidRPr="008C15AD" w:rsidRDefault="001434BB" w:rsidP="001434BB">
      <w:pPr>
        <w:pStyle w:val="ListParagraph"/>
        <w:numPr>
          <w:ilvl w:val="0"/>
          <w:numId w:val="7"/>
        </w:numPr>
        <w:jc w:val="both"/>
        <w:rPr>
          <w:rFonts w:ascii="Times New Roman" w:hAnsi="Times New Roman"/>
          <w:i/>
        </w:rPr>
      </w:pPr>
      <w:r w:rsidRPr="008C15AD">
        <w:rPr>
          <w:rStyle w:val="Emphasis"/>
          <w:rFonts w:ascii="Times New Roman" w:hAnsi="Times New Roman"/>
          <w:color w:val="000000"/>
        </w:rPr>
        <w:t>посещение и разглеждане на теракотена армия - (8-ми ден);</w:t>
      </w:r>
      <w:r w:rsidRPr="008C15AD">
        <w:rPr>
          <w:rFonts w:ascii="Times New Roman" w:hAnsi="Times New Roman"/>
        </w:rPr>
        <w:t xml:space="preserve"> </w:t>
      </w:r>
    </w:p>
    <w:p w:rsidR="001434BB" w:rsidRPr="008C15AD" w:rsidRDefault="001434BB" w:rsidP="001434BB">
      <w:pPr>
        <w:pStyle w:val="ListParagraph"/>
        <w:numPr>
          <w:ilvl w:val="0"/>
          <w:numId w:val="7"/>
        </w:numPr>
        <w:jc w:val="both"/>
        <w:rPr>
          <w:rFonts w:ascii="Times New Roman" w:hAnsi="Times New Roman"/>
          <w:i/>
        </w:rPr>
      </w:pPr>
      <w:r w:rsidRPr="008C15AD">
        <w:rPr>
          <w:rFonts w:ascii="Times New Roman" w:hAnsi="Times New Roman"/>
          <w:i/>
        </w:rPr>
        <w:t xml:space="preserve">билети за влака от Сиан до </w:t>
      </w:r>
      <w:r w:rsidRPr="008C15AD">
        <w:rPr>
          <w:rFonts w:ascii="Times New Roman" w:hAnsi="Times New Roman"/>
          <w:i/>
          <w:lang w:eastAsia="zh-CN"/>
        </w:rPr>
        <w:t>Лоян</w:t>
      </w:r>
      <w:r w:rsidRPr="008C15AD">
        <w:rPr>
          <w:rFonts w:ascii="Times New Roman" w:hAnsi="Times New Roman"/>
          <w:i/>
        </w:rPr>
        <w:t xml:space="preserve"> -(9-ти ден);</w:t>
      </w:r>
    </w:p>
    <w:p w:rsidR="001434BB" w:rsidRPr="008C15AD" w:rsidRDefault="001434BB" w:rsidP="001434BB">
      <w:pPr>
        <w:pStyle w:val="ListParagraph"/>
        <w:numPr>
          <w:ilvl w:val="0"/>
          <w:numId w:val="7"/>
        </w:numPr>
        <w:jc w:val="both"/>
        <w:rPr>
          <w:rFonts w:ascii="Times New Roman" w:hAnsi="Times New Roman"/>
        </w:rPr>
      </w:pPr>
      <w:r w:rsidRPr="008C15AD">
        <w:rPr>
          <w:rFonts w:ascii="Times New Roman" w:hAnsi="Times New Roman"/>
          <w:i/>
          <w:lang w:eastAsia="zh-CN"/>
        </w:rPr>
        <w:t>посещенив на пещерите „Лунмън”</w:t>
      </w:r>
      <w:r w:rsidRPr="008C15AD">
        <w:rPr>
          <w:rFonts w:ascii="Times New Roman" w:hAnsi="Times New Roman"/>
          <w:bCs/>
          <w:i/>
        </w:rPr>
        <w:t xml:space="preserve"> -(9-ти ден);</w:t>
      </w:r>
    </w:p>
    <w:p w:rsidR="001434BB" w:rsidRPr="008C15AD" w:rsidRDefault="001434BB" w:rsidP="001434BB">
      <w:pPr>
        <w:pStyle w:val="ListParagraph"/>
        <w:numPr>
          <w:ilvl w:val="0"/>
          <w:numId w:val="7"/>
        </w:numPr>
        <w:jc w:val="both"/>
        <w:rPr>
          <w:rFonts w:ascii="Times New Roman" w:hAnsi="Times New Roman"/>
          <w:i/>
        </w:rPr>
      </w:pPr>
      <w:r w:rsidRPr="008C15AD">
        <w:rPr>
          <w:rFonts w:ascii="Times New Roman" w:hAnsi="Times New Roman"/>
          <w:i/>
          <w:lang w:eastAsia="zh-CN"/>
        </w:rPr>
        <w:t>посещение на манастира Шаолин -</w:t>
      </w:r>
      <w:r w:rsidRPr="008C15AD">
        <w:rPr>
          <w:rFonts w:ascii="Times New Roman" w:hAnsi="Times New Roman"/>
          <w:bCs/>
          <w:i/>
        </w:rPr>
        <w:t>(9-ти ден);</w:t>
      </w:r>
    </w:p>
    <w:p w:rsidR="001434BB" w:rsidRPr="008C15AD" w:rsidRDefault="001434BB" w:rsidP="001434BB">
      <w:pPr>
        <w:pStyle w:val="ListParagraph"/>
        <w:numPr>
          <w:ilvl w:val="0"/>
          <w:numId w:val="7"/>
        </w:numPr>
        <w:rPr>
          <w:rFonts w:ascii="Times New Roman" w:hAnsi="Times New Roman"/>
        </w:rPr>
      </w:pPr>
      <w:r w:rsidRPr="008C15AD">
        <w:rPr>
          <w:rStyle w:val="Emphasis"/>
          <w:rFonts w:ascii="Times New Roman" w:hAnsi="Times New Roman"/>
          <w:color w:val="000000"/>
        </w:rPr>
        <w:t>обиколка на Шанхай - (10-ти ден);</w:t>
      </w:r>
    </w:p>
    <w:p w:rsidR="001434BB" w:rsidRPr="008C15AD" w:rsidRDefault="001434BB" w:rsidP="001434BB">
      <w:pPr>
        <w:pStyle w:val="ListParagraph"/>
        <w:numPr>
          <w:ilvl w:val="0"/>
          <w:numId w:val="7"/>
        </w:numPr>
        <w:rPr>
          <w:rFonts w:ascii="Times New Roman" w:hAnsi="Times New Roman"/>
        </w:rPr>
      </w:pPr>
      <w:r w:rsidRPr="008C15AD">
        <w:rPr>
          <w:rStyle w:val="Emphasis"/>
          <w:rFonts w:ascii="Times New Roman" w:hAnsi="Times New Roman"/>
          <w:color w:val="000000"/>
        </w:rPr>
        <w:t>посещение на фабрика за коприна в Шанхай- (10-ти ден);</w:t>
      </w:r>
      <w:r w:rsidRPr="008C15AD">
        <w:rPr>
          <w:rFonts w:ascii="Times New Roman" w:hAnsi="Times New Roman"/>
        </w:rPr>
        <w:t xml:space="preserve"> </w:t>
      </w:r>
    </w:p>
    <w:p w:rsidR="001434BB" w:rsidRPr="008C15AD" w:rsidRDefault="001434BB" w:rsidP="001434BB">
      <w:pPr>
        <w:pStyle w:val="ListParagraph"/>
        <w:numPr>
          <w:ilvl w:val="0"/>
          <w:numId w:val="7"/>
        </w:numPr>
        <w:rPr>
          <w:rFonts w:ascii="Times New Roman" w:hAnsi="Times New Roman"/>
        </w:rPr>
      </w:pPr>
      <w:r w:rsidRPr="008C15AD">
        <w:rPr>
          <w:rStyle w:val="Emphasis"/>
          <w:rFonts w:ascii="Times New Roman" w:hAnsi="Times New Roman"/>
          <w:color w:val="000000"/>
        </w:rPr>
        <w:t>посещение на Акробатично шоу в Шанхай -(10-ти ден);</w:t>
      </w:r>
      <w:r w:rsidRPr="008C15AD">
        <w:rPr>
          <w:rFonts w:ascii="Times New Roman" w:hAnsi="Times New Roman"/>
        </w:rPr>
        <w:t xml:space="preserve"> </w:t>
      </w:r>
    </w:p>
    <w:p w:rsidR="001434BB" w:rsidRPr="008C15AD" w:rsidRDefault="001434BB" w:rsidP="001434BB">
      <w:pPr>
        <w:pStyle w:val="ListParagraph"/>
        <w:numPr>
          <w:ilvl w:val="0"/>
          <w:numId w:val="7"/>
        </w:numPr>
        <w:rPr>
          <w:rFonts w:ascii="Times New Roman" w:hAnsi="Times New Roman"/>
        </w:rPr>
      </w:pPr>
      <w:r w:rsidRPr="008C15AD">
        <w:rPr>
          <w:rStyle w:val="Emphasis"/>
          <w:rFonts w:ascii="Times New Roman" w:hAnsi="Times New Roman"/>
          <w:color w:val="000000"/>
        </w:rPr>
        <w:t>разглеждане на „Площада на народа” -(11-ти ден);</w:t>
      </w:r>
      <w:r w:rsidRPr="008C15AD">
        <w:rPr>
          <w:rFonts w:ascii="Times New Roman" w:hAnsi="Times New Roman"/>
        </w:rPr>
        <w:t xml:space="preserve"> </w:t>
      </w:r>
    </w:p>
    <w:p w:rsidR="001434BB" w:rsidRPr="008C15AD" w:rsidRDefault="001434BB" w:rsidP="001434BB">
      <w:pPr>
        <w:pStyle w:val="ListParagraph"/>
        <w:numPr>
          <w:ilvl w:val="0"/>
          <w:numId w:val="7"/>
        </w:numPr>
        <w:rPr>
          <w:rFonts w:ascii="Times New Roman" w:hAnsi="Times New Roman"/>
        </w:rPr>
      </w:pPr>
      <w:r w:rsidRPr="008C15AD">
        <w:rPr>
          <w:rStyle w:val="Emphasis"/>
          <w:rFonts w:ascii="Times New Roman" w:hAnsi="Times New Roman"/>
          <w:color w:val="000000"/>
        </w:rPr>
        <w:t>посещение на известния Шанхайски музей -(11-ти ден);</w:t>
      </w:r>
      <w:r w:rsidRPr="008C15AD">
        <w:rPr>
          <w:rFonts w:ascii="Times New Roman" w:hAnsi="Times New Roman"/>
        </w:rPr>
        <w:t xml:space="preserve"> </w:t>
      </w:r>
    </w:p>
    <w:p w:rsidR="001434BB" w:rsidRPr="008C15AD" w:rsidRDefault="001434BB" w:rsidP="001434BB">
      <w:pPr>
        <w:pStyle w:val="ListParagraph"/>
        <w:numPr>
          <w:ilvl w:val="0"/>
          <w:numId w:val="7"/>
        </w:numPr>
        <w:rPr>
          <w:rFonts w:ascii="Times New Roman" w:hAnsi="Times New Roman"/>
        </w:rPr>
      </w:pPr>
      <w:r w:rsidRPr="008C15AD">
        <w:rPr>
          <w:rStyle w:val="Emphasis"/>
          <w:rFonts w:ascii="Times New Roman" w:hAnsi="Times New Roman"/>
          <w:color w:val="000000"/>
        </w:rPr>
        <w:t>круиз с лодка по река Хуанпу в Шанхай -(11-ти ден);</w:t>
      </w:r>
      <w:r w:rsidRPr="008C15AD">
        <w:rPr>
          <w:rFonts w:ascii="Times New Roman" w:hAnsi="Times New Roman"/>
        </w:rPr>
        <w:t xml:space="preserve"> </w:t>
      </w:r>
    </w:p>
    <w:p w:rsidR="00F871F3" w:rsidRPr="001434BB" w:rsidRDefault="00F871F3" w:rsidP="001434BB">
      <w:pPr>
        <w:pStyle w:val="ListParagraph"/>
        <w:numPr>
          <w:ilvl w:val="0"/>
          <w:numId w:val="7"/>
        </w:numPr>
        <w:jc w:val="both"/>
        <w:rPr>
          <w:rFonts w:ascii="Times New Roman" w:hAnsi="Times New Roman"/>
        </w:rPr>
      </w:pPr>
      <w:r w:rsidRPr="001434BB">
        <w:rPr>
          <w:rFonts w:ascii="Times New Roman" w:hAnsi="Times New Roman"/>
        </w:rPr>
        <w:t>входни билети за всички изброени в програмата туристически обекти;</w:t>
      </w:r>
    </w:p>
    <w:p w:rsidR="00F871F3" w:rsidRPr="001434BB" w:rsidRDefault="00F871F3" w:rsidP="001434BB">
      <w:pPr>
        <w:pStyle w:val="ListParagraph"/>
        <w:numPr>
          <w:ilvl w:val="0"/>
          <w:numId w:val="8"/>
        </w:numPr>
        <w:jc w:val="both"/>
        <w:rPr>
          <w:rFonts w:ascii="Times New Roman" w:hAnsi="Times New Roman"/>
        </w:rPr>
      </w:pPr>
      <w:r w:rsidRPr="001434BB">
        <w:rPr>
          <w:rFonts w:ascii="Times New Roman" w:hAnsi="Times New Roman"/>
        </w:rPr>
        <w:t>туристически обиколки с автобус и местен екскурзовод на английски език (с превод на български език) с разглеждане на всички забележителности, посочени в програмата</w:t>
      </w:r>
      <w:r w:rsidRPr="001434BB">
        <w:rPr>
          <w:rFonts w:ascii="Times New Roman" w:hAnsi="Times New Roman"/>
          <w:bCs/>
        </w:rPr>
        <w:t>;</w:t>
      </w:r>
    </w:p>
    <w:p w:rsidR="00F871F3" w:rsidRPr="001434BB" w:rsidRDefault="00F871F3" w:rsidP="001434BB">
      <w:pPr>
        <w:pStyle w:val="ListParagraph"/>
        <w:numPr>
          <w:ilvl w:val="0"/>
          <w:numId w:val="8"/>
        </w:numPr>
        <w:jc w:val="both"/>
        <w:rPr>
          <w:rFonts w:ascii="Times New Roman" w:hAnsi="Times New Roman"/>
          <w:b/>
          <w:color w:val="000000"/>
        </w:rPr>
      </w:pPr>
      <w:r w:rsidRPr="001434BB">
        <w:rPr>
          <w:rFonts w:ascii="Times New Roman" w:hAnsi="Times New Roman"/>
        </w:rPr>
        <w:t>такса</w:t>
      </w:r>
      <w:r w:rsidRPr="001434BB">
        <w:rPr>
          <w:rFonts w:ascii="Times New Roman" w:hAnsi="Times New Roman"/>
          <w:color w:val="000000"/>
        </w:rPr>
        <w:t xml:space="preserve"> екскурзоводско и шофьорско обслужване по време на </w:t>
      </w:r>
      <w:r w:rsidRPr="001434BB">
        <w:rPr>
          <w:rFonts w:ascii="Times New Roman" w:hAnsi="Times New Roman"/>
        </w:rPr>
        <w:t>обиколките -</w:t>
      </w:r>
      <w:r w:rsidRPr="001434BB">
        <w:rPr>
          <w:rFonts w:ascii="Times New Roman" w:hAnsi="Times New Roman"/>
          <w:b/>
        </w:rPr>
        <w:t xml:space="preserve"> </w:t>
      </w:r>
      <w:r w:rsidR="003B0244" w:rsidRPr="001434BB">
        <w:rPr>
          <w:rFonts w:ascii="Times New Roman" w:hAnsi="Times New Roman"/>
          <w:b/>
        </w:rPr>
        <w:t>75</w:t>
      </w:r>
      <w:r w:rsidRPr="001434BB">
        <w:rPr>
          <w:rFonts w:ascii="Times New Roman" w:hAnsi="Times New Roman"/>
          <w:b/>
          <w:color w:val="000000"/>
        </w:rPr>
        <w:t xml:space="preserve"> лв.    </w:t>
      </w:r>
    </w:p>
    <w:p w:rsidR="00F871F3" w:rsidRPr="00774874" w:rsidRDefault="00F871F3" w:rsidP="00F871F3">
      <w:pPr>
        <w:ind w:left="540"/>
        <w:jc w:val="both"/>
        <w:rPr>
          <w:sz w:val="22"/>
          <w:szCs w:val="22"/>
        </w:rPr>
      </w:pPr>
      <w:r>
        <w:rPr>
          <w:rFonts w:cs="Arial"/>
          <w:b/>
          <w:color w:val="000000"/>
          <w:sz w:val="22"/>
          <w:szCs w:val="22"/>
        </w:rPr>
        <w:t xml:space="preserve">     </w:t>
      </w:r>
    </w:p>
    <w:p w:rsidR="00F871F3" w:rsidRPr="009709F7" w:rsidRDefault="00F871F3" w:rsidP="00F871F3">
      <w:pPr>
        <w:jc w:val="both"/>
        <w:rPr>
          <w:b/>
          <w:bCs/>
          <w:sz w:val="20"/>
          <w:szCs w:val="20"/>
        </w:rPr>
      </w:pPr>
      <w:r w:rsidRPr="006F2C2A">
        <w:rPr>
          <w:b/>
          <w:bCs/>
          <w:sz w:val="20"/>
          <w:szCs w:val="20"/>
        </w:rPr>
        <w:t>2</w:t>
      </w:r>
      <w:r w:rsidRPr="009709F7">
        <w:rPr>
          <w:b/>
          <w:bCs/>
          <w:sz w:val="20"/>
          <w:szCs w:val="20"/>
        </w:rPr>
        <w:t>.</w:t>
      </w:r>
      <w:r w:rsidRPr="006F2C2A">
        <w:rPr>
          <w:b/>
          <w:bCs/>
          <w:sz w:val="20"/>
          <w:szCs w:val="20"/>
        </w:rPr>
        <w:t xml:space="preserve"> </w:t>
      </w:r>
      <w:r w:rsidRPr="009709F7">
        <w:rPr>
          <w:b/>
          <w:bCs/>
          <w:sz w:val="20"/>
          <w:szCs w:val="20"/>
        </w:rPr>
        <w:t xml:space="preserve"> В ЦЕНАТА НЕ СА ВКЛЮЧЕНИ:</w:t>
      </w:r>
      <w:r w:rsidRPr="009709F7">
        <w:rPr>
          <w:sz w:val="20"/>
          <w:szCs w:val="20"/>
        </w:rPr>
        <w:t xml:space="preserve"> </w:t>
      </w:r>
    </w:p>
    <w:p w:rsidR="00F871F3" w:rsidRPr="00D90B8B" w:rsidRDefault="00F871F3" w:rsidP="00F871F3">
      <w:pPr>
        <w:numPr>
          <w:ilvl w:val="0"/>
          <w:numId w:val="3"/>
        </w:numPr>
        <w:jc w:val="both"/>
        <w:rPr>
          <w:sz w:val="22"/>
          <w:szCs w:val="22"/>
        </w:rPr>
      </w:pPr>
      <w:r>
        <w:rPr>
          <w:sz w:val="22"/>
          <w:szCs w:val="22"/>
        </w:rPr>
        <w:t xml:space="preserve">виза за Китай – </w:t>
      </w:r>
      <w:r w:rsidRPr="006F2C2A">
        <w:rPr>
          <w:b/>
          <w:sz w:val="22"/>
          <w:szCs w:val="22"/>
        </w:rPr>
        <w:t>80</w:t>
      </w:r>
      <w:r w:rsidRPr="007B3D79">
        <w:rPr>
          <w:b/>
          <w:sz w:val="22"/>
          <w:szCs w:val="22"/>
        </w:rPr>
        <w:t xml:space="preserve"> щ.</w:t>
      </w:r>
      <w:r>
        <w:rPr>
          <w:b/>
          <w:sz w:val="22"/>
          <w:szCs w:val="22"/>
        </w:rPr>
        <w:t xml:space="preserve"> </w:t>
      </w:r>
      <w:r w:rsidRPr="007B3D79">
        <w:rPr>
          <w:b/>
          <w:sz w:val="22"/>
          <w:szCs w:val="22"/>
        </w:rPr>
        <w:t>долара</w:t>
      </w:r>
      <w:r w:rsidRPr="006F2C2A">
        <w:rPr>
          <w:b/>
          <w:sz w:val="22"/>
          <w:szCs w:val="22"/>
        </w:rPr>
        <w:t>;</w:t>
      </w:r>
    </w:p>
    <w:p w:rsidR="00F871F3" w:rsidRPr="001434BB" w:rsidRDefault="00F871F3" w:rsidP="00F871F3">
      <w:pPr>
        <w:numPr>
          <w:ilvl w:val="0"/>
          <w:numId w:val="3"/>
        </w:numPr>
        <w:jc w:val="both"/>
        <w:rPr>
          <w:sz w:val="22"/>
          <w:szCs w:val="22"/>
        </w:rPr>
      </w:pPr>
      <w:r w:rsidRPr="00D90B8B">
        <w:rPr>
          <w:sz w:val="22"/>
          <w:szCs w:val="22"/>
        </w:rPr>
        <w:t>такса за обработка</w:t>
      </w:r>
      <w:r w:rsidRPr="00D90B8B">
        <w:rPr>
          <w:bCs/>
          <w:sz w:val="22"/>
          <w:szCs w:val="22"/>
        </w:rPr>
        <w:t xml:space="preserve"> и подаване на документите</w:t>
      </w:r>
      <w:r w:rsidRPr="00D90B8B">
        <w:rPr>
          <w:sz w:val="22"/>
          <w:szCs w:val="22"/>
        </w:rPr>
        <w:t xml:space="preserve"> за китайска виза </w:t>
      </w:r>
      <w:r>
        <w:rPr>
          <w:b/>
          <w:bCs/>
          <w:sz w:val="22"/>
          <w:szCs w:val="22"/>
        </w:rPr>
        <w:t>–</w:t>
      </w:r>
      <w:r w:rsidRPr="00E678CE">
        <w:rPr>
          <w:b/>
          <w:bCs/>
          <w:sz w:val="22"/>
          <w:szCs w:val="22"/>
        </w:rPr>
        <w:t xml:space="preserve"> </w:t>
      </w:r>
      <w:r w:rsidR="001434BB">
        <w:rPr>
          <w:b/>
          <w:bCs/>
          <w:sz w:val="22"/>
          <w:szCs w:val="22"/>
        </w:rPr>
        <w:t>8</w:t>
      </w:r>
      <w:r>
        <w:rPr>
          <w:b/>
          <w:bCs/>
          <w:sz w:val="22"/>
          <w:szCs w:val="22"/>
        </w:rPr>
        <w:t>0</w:t>
      </w:r>
      <w:r w:rsidRPr="006F2C2A">
        <w:rPr>
          <w:b/>
          <w:bCs/>
          <w:sz w:val="22"/>
          <w:szCs w:val="22"/>
        </w:rPr>
        <w:t xml:space="preserve"> </w:t>
      </w:r>
      <w:r w:rsidRPr="00E678CE">
        <w:rPr>
          <w:b/>
          <w:bCs/>
          <w:sz w:val="22"/>
          <w:szCs w:val="22"/>
        </w:rPr>
        <w:t>лв</w:t>
      </w:r>
      <w:r w:rsidRPr="00D90B8B">
        <w:rPr>
          <w:bCs/>
          <w:sz w:val="22"/>
          <w:szCs w:val="22"/>
        </w:rPr>
        <w:t>;</w:t>
      </w:r>
    </w:p>
    <w:p w:rsidR="001434BB" w:rsidRDefault="001434BB" w:rsidP="001434BB">
      <w:pPr>
        <w:jc w:val="both"/>
        <w:rPr>
          <w:sz w:val="22"/>
          <w:szCs w:val="22"/>
        </w:rPr>
      </w:pPr>
    </w:p>
    <w:p w:rsidR="001434BB" w:rsidRDefault="001434BB" w:rsidP="001434BB">
      <w:pPr>
        <w:jc w:val="both"/>
        <w:rPr>
          <w:sz w:val="22"/>
          <w:szCs w:val="22"/>
        </w:rPr>
      </w:pPr>
    </w:p>
    <w:p w:rsidR="001434BB" w:rsidRPr="00164F75" w:rsidRDefault="001434BB" w:rsidP="001434BB">
      <w:pPr>
        <w:pStyle w:val="ListParagraph"/>
        <w:numPr>
          <w:ilvl w:val="0"/>
          <w:numId w:val="10"/>
        </w:numPr>
        <w:jc w:val="both"/>
        <w:rPr>
          <w:rFonts w:ascii="Times New Roman" w:hAnsi="Times New Roman"/>
          <w:bCs/>
          <w:u w:val="single"/>
        </w:rPr>
      </w:pPr>
      <w:r w:rsidRPr="00164F75">
        <w:rPr>
          <w:rFonts w:ascii="Times New Roman" w:hAnsi="Times New Roman"/>
          <w:b/>
          <w:i/>
          <w:u w:val="single"/>
        </w:rPr>
        <w:t>допълнителни</w:t>
      </w:r>
      <w:r w:rsidRPr="00164F75">
        <w:rPr>
          <w:rFonts w:ascii="Times New Roman" w:hAnsi="Times New Roman"/>
          <w:u w:val="single"/>
        </w:rPr>
        <w:t xml:space="preserve"> </w:t>
      </w:r>
      <w:r w:rsidRPr="00164F75">
        <w:rPr>
          <w:rFonts w:ascii="Times New Roman" w:hAnsi="Times New Roman"/>
          <w:b/>
          <w:i/>
          <w:u w:val="single"/>
        </w:rPr>
        <w:t>екскурзии и мероприятия, които се заявяват и заплащат предварително в</w:t>
      </w:r>
      <w:r w:rsidRPr="00164F75">
        <w:rPr>
          <w:rFonts w:ascii="Times New Roman" w:hAnsi="Times New Roman"/>
          <w:b/>
          <w:i/>
          <w:color w:val="000000"/>
          <w:u w:val="single"/>
        </w:rPr>
        <w:t xml:space="preserve"> офиса на </w:t>
      </w:r>
      <w:r w:rsidRPr="00164F75">
        <w:rPr>
          <w:rFonts w:ascii="Times New Roman" w:hAnsi="Times New Roman"/>
          <w:b/>
          <w:i/>
          <w:u w:val="single"/>
        </w:rPr>
        <w:t>туроператора:</w:t>
      </w:r>
    </w:p>
    <w:p w:rsidR="001434BB" w:rsidRPr="00164F75" w:rsidRDefault="001434BB" w:rsidP="00164F75">
      <w:pPr>
        <w:pStyle w:val="ListParagraph"/>
        <w:numPr>
          <w:ilvl w:val="0"/>
          <w:numId w:val="11"/>
        </w:numPr>
        <w:tabs>
          <w:tab w:val="num" w:pos="2100"/>
        </w:tabs>
        <w:spacing w:after="0"/>
        <w:ind w:hanging="357"/>
        <w:jc w:val="both"/>
        <w:rPr>
          <w:rFonts w:ascii="Times New Roman" w:hAnsi="Times New Roman"/>
          <w:i/>
        </w:rPr>
      </w:pPr>
      <w:r w:rsidRPr="000A71AD">
        <w:rPr>
          <w:rFonts w:ascii="Times New Roman" w:hAnsi="Times New Roman"/>
          <w:bCs/>
          <w:i/>
        </w:rPr>
        <w:t>разглеждане на мюсюлмански храм</w:t>
      </w:r>
      <w:r w:rsidRPr="00164F75">
        <w:rPr>
          <w:rFonts w:ascii="Times New Roman" w:hAnsi="Times New Roman"/>
          <w:bCs/>
          <w:i/>
        </w:rPr>
        <w:t xml:space="preserve"> - </w:t>
      </w:r>
      <w:r w:rsidRPr="00164F75">
        <w:rPr>
          <w:rFonts w:ascii="Times New Roman" w:hAnsi="Times New Roman"/>
          <w:b/>
          <w:bCs/>
          <w:i/>
        </w:rPr>
        <w:t xml:space="preserve">8 щ.долара </w:t>
      </w:r>
      <w:r w:rsidRPr="00164F75">
        <w:rPr>
          <w:rFonts w:ascii="Times New Roman" w:hAnsi="Times New Roman"/>
          <w:i/>
        </w:rPr>
        <w:t xml:space="preserve">(7-ми ден) </w:t>
      </w:r>
    </w:p>
    <w:p w:rsidR="001434BB" w:rsidRPr="00164F75" w:rsidRDefault="001434BB" w:rsidP="00164F75">
      <w:pPr>
        <w:numPr>
          <w:ilvl w:val="0"/>
          <w:numId w:val="9"/>
        </w:numPr>
        <w:ind w:hanging="357"/>
        <w:jc w:val="both"/>
        <w:rPr>
          <w:i/>
          <w:sz w:val="22"/>
          <w:szCs w:val="22"/>
        </w:rPr>
      </w:pPr>
      <w:r w:rsidRPr="000A71AD">
        <w:rPr>
          <w:i/>
          <w:sz w:val="22"/>
          <w:szCs w:val="22"/>
        </w:rPr>
        <w:t>вход за „Тан Династи шоу”</w:t>
      </w:r>
      <w:r w:rsidRPr="00164F75">
        <w:rPr>
          <w:i/>
          <w:sz w:val="22"/>
          <w:szCs w:val="22"/>
        </w:rPr>
        <w:t xml:space="preserve"> – </w:t>
      </w:r>
      <w:r w:rsidR="000A71AD">
        <w:rPr>
          <w:b/>
          <w:i/>
          <w:sz w:val="22"/>
          <w:szCs w:val="22"/>
        </w:rPr>
        <w:t>53</w:t>
      </w:r>
      <w:r w:rsidRPr="00164F75">
        <w:rPr>
          <w:b/>
          <w:i/>
          <w:sz w:val="22"/>
          <w:szCs w:val="22"/>
        </w:rPr>
        <w:t xml:space="preserve"> щ. долара</w:t>
      </w:r>
      <w:r w:rsidRPr="00164F75">
        <w:rPr>
          <w:i/>
          <w:sz w:val="22"/>
          <w:szCs w:val="22"/>
        </w:rPr>
        <w:t xml:space="preserve"> (7-ми ден) </w:t>
      </w:r>
    </w:p>
    <w:p w:rsidR="001434BB" w:rsidRPr="00164F75" w:rsidRDefault="001434BB" w:rsidP="001434BB">
      <w:pPr>
        <w:numPr>
          <w:ilvl w:val="0"/>
          <w:numId w:val="9"/>
        </w:numPr>
        <w:tabs>
          <w:tab w:val="num" w:pos="2100"/>
        </w:tabs>
        <w:jc w:val="both"/>
        <w:rPr>
          <w:i/>
          <w:sz w:val="22"/>
          <w:szCs w:val="22"/>
        </w:rPr>
      </w:pPr>
      <w:r w:rsidRPr="000A71AD">
        <w:rPr>
          <w:i/>
          <w:sz w:val="22"/>
          <w:szCs w:val="22"/>
        </w:rPr>
        <w:t>вход за  „Светлинно дзен шоу” в манастира Шао Лин</w:t>
      </w:r>
      <w:r w:rsidRPr="00164F75">
        <w:rPr>
          <w:i/>
          <w:sz w:val="22"/>
          <w:szCs w:val="22"/>
        </w:rPr>
        <w:t xml:space="preserve"> – </w:t>
      </w:r>
      <w:r w:rsidR="000A71AD">
        <w:rPr>
          <w:b/>
          <w:i/>
          <w:sz w:val="22"/>
          <w:szCs w:val="22"/>
        </w:rPr>
        <w:t>60</w:t>
      </w:r>
      <w:r w:rsidRPr="00164F75">
        <w:rPr>
          <w:b/>
          <w:i/>
          <w:sz w:val="22"/>
          <w:szCs w:val="22"/>
        </w:rPr>
        <w:t xml:space="preserve"> щ. долара </w:t>
      </w:r>
      <w:r w:rsidRPr="00164F75">
        <w:rPr>
          <w:i/>
          <w:sz w:val="22"/>
          <w:szCs w:val="22"/>
        </w:rPr>
        <w:t>(9-ти ден);</w:t>
      </w:r>
    </w:p>
    <w:p w:rsidR="001434BB" w:rsidRPr="000A71AD" w:rsidRDefault="001434BB" w:rsidP="001434BB">
      <w:pPr>
        <w:numPr>
          <w:ilvl w:val="0"/>
          <w:numId w:val="9"/>
        </w:numPr>
        <w:jc w:val="both"/>
        <w:rPr>
          <w:i/>
          <w:sz w:val="22"/>
          <w:szCs w:val="22"/>
        </w:rPr>
      </w:pPr>
      <w:r w:rsidRPr="000A71AD">
        <w:rPr>
          <w:i/>
          <w:sz w:val="22"/>
          <w:szCs w:val="22"/>
        </w:rPr>
        <w:t xml:space="preserve">изкачване на Кулата” Джин Мао” – </w:t>
      </w:r>
      <w:r w:rsidRPr="000A71AD">
        <w:rPr>
          <w:b/>
          <w:i/>
          <w:sz w:val="22"/>
          <w:szCs w:val="22"/>
        </w:rPr>
        <w:t>20 щ. долара</w:t>
      </w:r>
      <w:r w:rsidRPr="000A71AD">
        <w:rPr>
          <w:i/>
          <w:sz w:val="22"/>
          <w:szCs w:val="22"/>
        </w:rPr>
        <w:t xml:space="preserve"> (11-ти ден) </w:t>
      </w:r>
    </w:p>
    <w:p w:rsidR="001434BB" w:rsidRPr="000A71AD" w:rsidRDefault="001434BB" w:rsidP="001434BB">
      <w:pPr>
        <w:ind w:left="604"/>
        <w:jc w:val="both"/>
        <w:rPr>
          <w:rStyle w:val="Strong"/>
          <w:b w:val="0"/>
          <w:bCs w:val="0"/>
          <w:sz w:val="22"/>
          <w:szCs w:val="22"/>
        </w:rPr>
      </w:pPr>
    </w:p>
    <w:p w:rsidR="001434BB" w:rsidRPr="00164F75" w:rsidRDefault="001434BB" w:rsidP="00164F75">
      <w:pPr>
        <w:pStyle w:val="ListParagraph"/>
        <w:numPr>
          <w:ilvl w:val="0"/>
          <w:numId w:val="12"/>
        </w:numPr>
        <w:spacing w:after="0"/>
        <w:ind w:hanging="357"/>
        <w:jc w:val="both"/>
        <w:rPr>
          <w:rFonts w:ascii="Times New Roman" w:hAnsi="Times New Roman"/>
          <w:i/>
          <w:u w:val="single"/>
        </w:rPr>
      </w:pPr>
      <w:r w:rsidRPr="00164F75">
        <w:rPr>
          <w:rStyle w:val="Strong"/>
          <w:rFonts w:ascii="Times New Roman" w:hAnsi="Times New Roman"/>
          <w:i/>
          <w:u w:val="single"/>
        </w:rPr>
        <w:t>допълнителни мероприятия (плащат се на място):</w:t>
      </w:r>
    </w:p>
    <w:p w:rsidR="001434BB" w:rsidRPr="00164F75" w:rsidRDefault="001434BB" w:rsidP="00164F75">
      <w:pPr>
        <w:numPr>
          <w:ilvl w:val="0"/>
          <w:numId w:val="3"/>
        </w:numPr>
        <w:ind w:hanging="357"/>
        <w:jc w:val="both"/>
        <w:rPr>
          <w:i/>
          <w:sz w:val="22"/>
          <w:szCs w:val="22"/>
        </w:rPr>
      </w:pPr>
      <w:r w:rsidRPr="00164F75">
        <w:rPr>
          <w:i/>
          <w:sz w:val="22"/>
          <w:szCs w:val="22"/>
        </w:rPr>
        <w:t xml:space="preserve">изкачване на </w:t>
      </w:r>
      <w:r w:rsidRPr="00164F75">
        <w:rPr>
          <w:b/>
          <w:i/>
          <w:sz w:val="22"/>
          <w:szCs w:val="22"/>
        </w:rPr>
        <w:t>Телевизионната кула в Шанхай</w:t>
      </w:r>
      <w:r w:rsidRPr="00164F75">
        <w:rPr>
          <w:i/>
          <w:sz w:val="22"/>
          <w:szCs w:val="22"/>
        </w:rPr>
        <w:t xml:space="preserve"> –</w:t>
      </w:r>
      <w:r w:rsidRPr="00164F75">
        <w:rPr>
          <w:b/>
          <w:i/>
          <w:sz w:val="22"/>
          <w:szCs w:val="22"/>
        </w:rPr>
        <w:t xml:space="preserve"> около </w:t>
      </w:r>
      <w:r w:rsidR="000A71AD">
        <w:rPr>
          <w:b/>
          <w:i/>
          <w:sz w:val="22"/>
          <w:szCs w:val="22"/>
        </w:rPr>
        <w:t>30</w:t>
      </w:r>
      <w:r w:rsidRPr="00164F75">
        <w:rPr>
          <w:b/>
          <w:i/>
          <w:sz w:val="22"/>
          <w:szCs w:val="22"/>
        </w:rPr>
        <w:t xml:space="preserve"> щ.долара</w:t>
      </w:r>
      <w:r w:rsidRPr="00164F75">
        <w:rPr>
          <w:i/>
          <w:sz w:val="22"/>
          <w:szCs w:val="22"/>
        </w:rPr>
        <w:t xml:space="preserve"> (11-ти ден) - плаща се на място;</w:t>
      </w:r>
    </w:p>
    <w:p w:rsidR="001434BB" w:rsidRPr="00D90B8B" w:rsidRDefault="001434BB" w:rsidP="001434BB">
      <w:pPr>
        <w:jc w:val="both"/>
        <w:rPr>
          <w:sz w:val="22"/>
          <w:szCs w:val="22"/>
        </w:rPr>
      </w:pPr>
    </w:p>
    <w:p w:rsidR="00F871F3" w:rsidRPr="003B0244" w:rsidRDefault="00F871F3" w:rsidP="00F871F3">
      <w:pPr>
        <w:ind w:hanging="2"/>
        <w:jc w:val="center"/>
        <w:rPr>
          <w:b/>
          <w:sz w:val="22"/>
          <w:szCs w:val="22"/>
          <w:u w:val="single"/>
        </w:rPr>
      </w:pPr>
      <w:r w:rsidRPr="003B0244">
        <w:rPr>
          <w:b/>
          <w:sz w:val="22"/>
          <w:szCs w:val="22"/>
          <w:u w:val="single"/>
        </w:rPr>
        <w:t>Застраховки с включена защита при COVID 19</w:t>
      </w:r>
    </w:p>
    <w:p w:rsidR="00F871F3" w:rsidRPr="000A71AD" w:rsidRDefault="00F871F3" w:rsidP="000A71AD">
      <w:pPr>
        <w:pStyle w:val="ListParagraph"/>
        <w:numPr>
          <w:ilvl w:val="0"/>
          <w:numId w:val="16"/>
        </w:numPr>
        <w:autoSpaceDE w:val="0"/>
        <w:autoSpaceDN w:val="0"/>
        <w:jc w:val="both"/>
        <w:rPr>
          <w:rFonts w:ascii="Times New Roman" w:hAnsi="Times New Roman"/>
          <w:b/>
          <w:lang w:val="x-none"/>
        </w:rPr>
      </w:pPr>
      <w:r w:rsidRPr="000A71AD">
        <w:rPr>
          <w:rFonts w:ascii="Times New Roman" w:hAnsi="Times New Roman"/>
          <w:b/>
        </w:rPr>
        <w:t>Allianz</w:t>
      </w:r>
      <w:r w:rsidRPr="000A71AD">
        <w:rPr>
          <w:rFonts w:ascii="Times New Roman" w:hAnsi="Times New Roman"/>
        </w:rPr>
        <w:t xml:space="preserve"> - Застраховка защита при пътуване </w:t>
      </w:r>
      <w:r w:rsidRPr="000A71AD">
        <w:rPr>
          <w:rFonts w:ascii="Times New Roman" w:hAnsi="Times New Roman"/>
          <w:b/>
        </w:rPr>
        <w:t>„Класик“ – с покритие</w:t>
      </w:r>
      <w:r w:rsidRPr="000A71AD">
        <w:rPr>
          <w:rFonts w:ascii="Times New Roman" w:hAnsi="Times New Roman"/>
        </w:rPr>
        <w:t xml:space="preserve"> - </w:t>
      </w:r>
      <w:r w:rsidRPr="000A71AD">
        <w:rPr>
          <w:rFonts w:ascii="Times New Roman" w:hAnsi="Times New Roman"/>
          <w:b/>
        </w:rPr>
        <w:t>до 60 000 лв.</w:t>
      </w:r>
      <w:r w:rsidRPr="000A71AD">
        <w:rPr>
          <w:rFonts w:ascii="Times New Roman" w:hAnsi="Times New Roman"/>
        </w:rPr>
        <w:t xml:space="preserve"> </w:t>
      </w:r>
      <w:r w:rsidRPr="000A71AD">
        <w:rPr>
          <w:rFonts w:ascii="Times New Roman" w:hAnsi="Times New Roman"/>
          <w:b/>
        </w:rPr>
        <w:t>Застрахователната премия се изчислява на база продължителност на пътуване и възраст на клиента.</w:t>
      </w:r>
    </w:p>
    <w:p w:rsidR="00F871F3" w:rsidRPr="000A71AD" w:rsidRDefault="00F871F3" w:rsidP="000A71AD">
      <w:pPr>
        <w:pStyle w:val="ListParagraph"/>
        <w:numPr>
          <w:ilvl w:val="0"/>
          <w:numId w:val="15"/>
        </w:numPr>
        <w:autoSpaceDE w:val="0"/>
        <w:autoSpaceDN w:val="0"/>
        <w:jc w:val="both"/>
        <w:rPr>
          <w:rFonts w:ascii="Times New Roman" w:hAnsi="Times New Roman"/>
          <w:b/>
          <w:lang w:val="x-none"/>
        </w:rPr>
      </w:pPr>
      <w:r w:rsidRPr="000A71AD">
        <w:rPr>
          <w:rFonts w:ascii="Times New Roman" w:hAnsi="Times New Roman"/>
          <w:b/>
          <w:lang w:val="es-ES"/>
        </w:rPr>
        <w:t>Allianz</w:t>
      </w:r>
      <w:r w:rsidRPr="000A71AD">
        <w:rPr>
          <w:rFonts w:ascii="Times New Roman" w:hAnsi="Times New Roman"/>
        </w:rPr>
        <w:t xml:space="preserve"> - Застраховка защита при пътуване </w:t>
      </w:r>
      <w:r w:rsidRPr="000A71AD">
        <w:rPr>
          <w:rFonts w:ascii="Times New Roman" w:hAnsi="Times New Roman"/>
          <w:b/>
        </w:rPr>
        <w:t>„Премиум“ – с покритие</w:t>
      </w:r>
      <w:r w:rsidRPr="000A71AD">
        <w:rPr>
          <w:rFonts w:ascii="Times New Roman" w:hAnsi="Times New Roman"/>
        </w:rPr>
        <w:t xml:space="preserve"> - </w:t>
      </w:r>
      <w:r w:rsidRPr="000A71AD">
        <w:rPr>
          <w:rFonts w:ascii="Times New Roman" w:hAnsi="Times New Roman"/>
          <w:b/>
        </w:rPr>
        <w:t>до 120 000 лв.</w:t>
      </w:r>
      <w:r w:rsidRPr="000A71AD">
        <w:rPr>
          <w:rFonts w:ascii="Times New Roman" w:hAnsi="Times New Roman"/>
        </w:rPr>
        <w:t xml:space="preserve"> </w:t>
      </w:r>
      <w:r w:rsidRPr="000A71AD">
        <w:rPr>
          <w:rFonts w:ascii="Times New Roman" w:hAnsi="Times New Roman"/>
          <w:b/>
        </w:rPr>
        <w:t>Застрахователната премия се изчислява на база продължителност на пътуване и възраст на клиента.</w:t>
      </w:r>
    </w:p>
    <w:p w:rsidR="00F871F3" w:rsidRPr="000A71AD" w:rsidRDefault="00F871F3" w:rsidP="000A71AD">
      <w:pPr>
        <w:pStyle w:val="ListParagraph"/>
        <w:numPr>
          <w:ilvl w:val="0"/>
          <w:numId w:val="14"/>
        </w:numPr>
        <w:autoSpaceDE w:val="0"/>
        <w:autoSpaceDN w:val="0"/>
        <w:jc w:val="both"/>
        <w:rPr>
          <w:rFonts w:ascii="Times New Roman" w:hAnsi="Times New Roman"/>
          <w:b/>
          <w:lang w:val="x-none"/>
        </w:rPr>
      </w:pPr>
      <w:r w:rsidRPr="000A71AD">
        <w:rPr>
          <w:rFonts w:ascii="Times New Roman" w:hAnsi="Times New Roman"/>
          <w:b/>
          <w:lang w:val="es-ES"/>
        </w:rPr>
        <w:t>Allianz</w:t>
      </w:r>
      <w:r w:rsidRPr="000A71AD">
        <w:rPr>
          <w:rFonts w:ascii="Times New Roman" w:hAnsi="Times New Roman"/>
          <w:bCs/>
        </w:rPr>
        <w:t xml:space="preserve"> - Д</w:t>
      </w:r>
      <w:r w:rsidRPr="000A71AD">
        <w:rPr>
          <w:rFonts w:ascii="Times New Roman" w:hAnsi="Times New Roman"/>
          <w:bCs/>
          <w:lang w:val="x-none"/>
        </w:rPr>
        <w:t xml:space="preserve">опълнителна застраховка  </w:t>
      </w:r>
      <w:r w:rsidRPr="000A71AD">
        <w:rPr>
          <w:rFonts w:ascii="Times New Roman" w:hAnsi="Times New Roman"/>
          <w:bCs/>
        </w:rPr>
        <w:t>„</w:t>
      </w:r>
      <w:r w:rsidRPr="000A71AD">
        <w:rPr>
          <w:rFonts w:ascii="Times New Roman" w:hAnsi="Times New Roman"/>
          <w:b/>
          <w:bCs/>
          <w:lang w:val="x-none"/>
        </w:rPr>
        <w:t xml:space="preserve">Отказ от пътуване </w:t>
      </w:r>
      <w:r w:rsidRPr="000A71AD">
        <w:rPr>
          <w:rFonts w:ascii="Times New Roman" w:hAnsi="Times New Roman"/>
          <w:b/>
          <w:bCs/>
        </w:rPr>
        <w:t>Плюс“</w:t>
      </w:r>
      <w:r w:rsidRPr="000A71AD">
        <w:rPr>
          <w:rFonts w:ascii="Times New Roman" w:hAnsi="Times New Roman"/>
          <w:b/>
        </w:rPr>
        <w:t xml:space="preserve"> - с покритие</w:t>
      </w:r>
      <w:r w:rsidRPr="000A71AD">
        <w:rPr>
          <w:rFonts w:ascii="Times New Roman" w:hAnsi="Times New Roman"/>
        </w:rPr>
        <w:t xml:space="preserve"> </w:t>
      </w:r>
      <w:r w:rsidRPr="000A71AD">
        <w:rPr>
          <w:rFonts w:ascii="Times New Roman" w:hAnsi="Times New Roman"/>
          <w:bCs/>
        </w:rPr>
        <w:t xml:space="preserve">- </w:t>
      </w:r>
      <w:r w:rsidRPr="000A71AD">
        <w:rPr>
          <w:rFonts w:ascii="Times New Roman" w:hAnsi="Times New Roman"/>
          <w:b/>
          <w:bCs/>
        </w:rPr>
        <w:t>до 20 000 лв</w:t>
      </w:r>
      <w:r w:rsidRPr="000A71AD">
        <w:rPr>
          <w:rFonts w:ascii="Times New Roman" w:hAnsi="Times New Roman"/>
          <w:bCs/>
        </w:rPr>
        <w:t>,</w:t>
      </w:r>
      <w:r w:rsidRPr="000A71AD">
        <w:rPr>
          <w:rFonts w:ascii="Times New Roman" w:hAnsi="Times New Roman"/>
          <w:bCs/>
          <w:lang w:val="x-none"/>
        </w:rPr>
        <w:t xml:space="preserve"> при отмяна на пътуване или прекъсване на </w:t>
      </w:r>
      <w:r w:rsidRPr="000A71AD">
        <w:rPr>
          <w:rFonts w:ascii="Times New Roman" w:hAnsi="Times New Roman"/>
          <w:bCs/>
        </w:rPr>
        <w:t>п</w:t>
      </w:r>
      <w:r w:rsidRPr="000A71AD">
        <w:rPr>
          <w:rFonts w:ascii="Times New Roman" w:hAnsi="Times New Roman"/>
          <w:bCs/>
          <w:lang w:val="x-none"/>
        </w:rPr>
        <w:t>ътуване</w:t>
      </w:r>
      <w:r w:rsidRPr="000A71AD">
        <w:rPr>
          <w:rFonts w:ascii="Times New Roman" w:hAnsi="Times New Roman"/>
          <w:bCs/>
        </w:rPr>
        <w:t>.</w:t>
      </w:r>
      <w:r w:rsidRPr="000A71AD">
        <w:rPr>
          <w:rFonts w:ascii="Times New Roman" w:hAnsi="Times New Roman"/>
          <w:b/>
        </w:rPr>
        <w:t xml:space="preserve"> Застрахователната премия се изчислява на база стойността на пътуване.</w:t>
      </w:r>
    </w:p>
    <w:p w:rsidR="00F871F3" w:rsidRDefault="00F871F3" w:rsidP="00F871F3">
      <w:pPr>
        <w:autoSpaceDE w:val="0"/>
        <w:autoSpaceDN w:val="0"/>
        <w:rPr>
          <w:b/>
          <w:sz w:val="22"/>
          <w:szCs w:val="22"/>
        </w:rPr>
      </w:pPr>
    </w:p>
    <w:p w:rsidR="00F871F3" w:rsidRPr="003B0244" w:rsidRDefault="00F871F3" w:rsidP="00F871F3">
      <w:pPr>
        <w:autoSpaceDE w:val="0"/>
        <w:autoSpaceDN w:val="0"/>
        <w:ind w:hanging="2"/>
        <w:jc w:val="center"/>
        <w:rPr>
          <w:b/>
          <w:sz w:val="22"/>
          <w:szCs w:val="22"/>
          <w:u w:val="single"/>
        </w:rPr>
      </w:pPr>
      <w:r w:rsidRPr="003B0244">
        <w:rPr>
          <w:b/>
          <w:sz w:val="22"/>
          <w:szCs w:val="22"/>
          <w:u w:val="single"/>
        </w:rPr>
        <w:t xml:space="preserve">Застраховки без защита при </w:t>
      </w:r>
      <w:r w:rsidRPr="003B0244">
        <w:rPr>
          <w:b/>
          <w:sz w:val="22"/>
          <w:szCs w:val="22"/>
          <w:u w:val="single"/>
          <w:lang w:val="en-US"/>
        </w:rPr>
        <w:t>COVID</w:t>
      </w:r>
      <w:r w:rsidRPr="003B0244">
        <w:rPr>
          <w:b/>
          <w:sz w:val="22"/>
          <w:szCs w:val="22"/>
          <w:u w:val="single"/>
        </w:rPr>
        <w:t xml:space="preserve"> 19</w:t>
      </w:r>
    </w:p>
    <w:p w:rsidR="00F871F3" w:rsidRPr="000A71AD" w:rsidRDefault="00F871F3" w:rsidP="000A71AD">
      <w:pPr>
        <w:pStyle w:val="ListParagraph"/>
        <w:numPr>
          <w:ilvl w:val="0"/>
          <w:numId w:val="13"/>
        </w:numPr>
        <w:autoSpaceDE w:val="0"/>
        <w:autoSpaceDN w:val="0"/>
        <w:jc w:val="both"/>
        <w:rPr>
          <w:rFonts w:ascii="Times New Roman" w:hAnsi="Times New Roman"/>
          <w:b/>
          <w:lang w:val="x-none"/>
        </w:rPr>
      </w:pPr>
      <w:r w:rsidRPr="000A71AD">
        <w:rPr>
          <w:rFonts w:ascii="Times New Roman" w:hAnsi="Times New Roman"/>
          <w:b/>
        </w:rPr>
        <w:lastRenderedPageBreak/>
        <w:t>Bulstrad</w:t>
      </w:r>
      <w:r w:rsidRPr="000A71AD">
        <w:rPr>
          <w:rFonts w:ascii="Times New Roman" w:hAnsi="Times New Roman"/>
        </w:rPr>
        <w:t xml:space="preserve">  - М</w:t>
      </w:r>
      <w:r w:rsidRPr="000A71AD">
        <w:rPr>
          <w:rFonts w:ascii="Times New Roman" w:hAnsi="Times New Roman"/>
          <w:lang w:val="x-none"/>
        </w:rPr>
        <w:t>едицинска и туристическа застраховка</w:t>
      </w:r>
      <w:r w:rsidRPr="000A71AD">
        <w:rPr>
          <w:rFonts w:ascii="Times New Roman" w:hAnsi="Times New Roman"/>
        </w:rPr>
        <w:t xml:space="preserve"> </w:t>
      </w:r>
      <w:r w:rsidRPr="000A71AD">
        <w:rPr>
          <w:rFonts w:ascii="Times New Roman" w:hAnsi="Times New Roman"/>
          <w:b/>
          <w:iCs/>
          <w:lang w:val="x-none"/>
        </w:rPr>
        <w:t xml:space="preserve">с покритие </w:t>
      </w:r>
      <w:r w:rsidRPr="000A71AD">
        <w:rPr>
          <w:rFonts w:ascii="Times New Roman" w:hAnsi="Times New Roman"/>
          <w:b/>
          <w:iCs/>
        </w:rPr>
        <w:t>25</w:t>
      </w:r>
      <w:r w:rsidRPr="000A71AD">
        <w:rPr>
          <w:rFonts w:ascii="Times New Roman" w:hAnsi="Times New Roman"/>
          <w:b/>
          <w:iCs/>
          <w:lang w:val="x-none"/>
        </w:rPr>
        <w:t> 000 евро</w:t>
      </w:r>
      <w:r w:rsidRPr="000A71AD">
        <w:rPr>
          <w:rFonts w:ascii="Times New Roman" w:hAnsi="Times New Roman"/>
          <w:iCs/>
          <w:lang w:val="x-none"/>
        </w:rPr>
        <w:t xml:space="preserve"> – </w:t>
      </w:r>
      <w:r w:rsidRPr="000A71AD">
        <w:rPr>
          <w:rFonts w:ascii="Times New Roman" w:hAnsi="Times New Roman"/>
          <w:b/>
          <w:iCs/>
        </w:rPr>
        <w:t xml:space="preserve">27 </w:t>
      </w:r>
      <w:r w:rsidRPr="000A71AD">
        <w:rPr>
          <w:rFonts w:ascii="Times New Roman" w:hAnsi="Times New Roman"/>
          <w:b/>
          <w:iCs/>
          <w:lang w:val="x-none"/>
        </w:rPr>
        <w:t>лв</w:t>
      </w:r>
      <w:r w:rsidRPr="000A71AD">
        <w:rPr>
          <w:rFonts w:ascii="Times New Roman" w:hAnsi="Times New Roman"/>
          <w:iCs/>
          <w:lang w:val="x-none"/>
        </w:rPr>
        <w:t xml:space="preserve"> (за лица до </w:t>
      </w:r>
      <w:r w:rsidRPr="000A71AD">
        <w:rPr>
          <w:rFonts w:ascii="Times New Roman" w:hAnsi="Times New Roman"/>
          <w:iCs/>
        </w:rPr>
        <w:t>70</w:t>
      </w:r>
      <w:r w:rsidRPr="000A71AD">
        <w:rPr>
          <w:rFonts w:ascii="Times New Roman" w:hAnsi="Times New Roman"/>
          <w:iCs/>
          <w:lang w:val="x-none"/>
        </w:rPr>
        <w:t xml:space="preserve"> год.), </w:t>
      </w:r>
      <w:r w:rsidRPr="000A71AD">
        <w:rPr>
          <w:rFonts w:ascii="Times New Roman" w:hAnsi="Times New Roman"/>
          <w:b/>
          <w:iCs/>
        </w:rPr>
        <w:t>54</w:t>
      </w:r>
      <w:r w:rsidRPr="000A71AD">
        <w:rPr>
          <w:rFonts w:ascii="Times New Roman" w:hAnsi="Times New Roman"/>
          <w:iCs/>
          <w:lang w:val="x-none"/>
        </w:rPr>
        <w:t xml:space="preserve"> - за лица от </w:t>
      </w:r>
      <w:r w:rsidRPr="000A71AD">
        <w:rPr>
          <w:rFonts w:ascii="Times New Roman" w:hAnsi="Times New Roman"/>
          <w:iCs/>
        </w:rPr>
        <w:t>71</w:t>
      </w:r>
      <w:r w:rsidRPr="000A71AD">
        <w:rPr>
          <w:rFonts w:ascii="Times New Roman" w:hAnsi="Times New Roman"/>
          <w:iCs/>
          <w:lang w:val="x-none"/>
        </w:rPr>
        <w:t xml:space="preserve"> год. до 80 год.</w:t>
      </w:r>
    </w:p>
    <w:p w:rsidR="00F871F3" w:rsidRPr="0002360D" w:rsidRDefault="00F871F3" w:rsidP="00F871F3">
      <w:pPr>
        <w:autoSpaceDE w:val="0"/>
        <w:autoSpaceDN w:val="0"/>
        <w:jc w:val="both"/>
        <w:rPr>
          <w:b/>
          <w:sz w:val="22"/>
          <w:szCs w:val="22"/>
          <w:lang w:val="x-none"/>
        </w:rPr>
      </w:pPr>
      <w:r w:rsidRPr="0002360D">
        <w:rPr>
          <w:b/>
          <w:sz w:val="22"/>
          <w:szCs w:val="22"/>
        </w:rPr>
        <w:t>*Общи условия и информация за застрахователни продукти</w:t>
      </w:r>
      <w:r w:rsidRPr="0002360D">
        <w:rPr>
          <w:rFonts w:eastAsia="Calibri"/>
          <w:b/>
          <w:sz w:val="22"/>
          <w:szCs w:val="22"/>
        </w:rPr>
        <w:t xml:space="preserve"> да откриете на нашият сайт в Помощна информация, раздел Застраховки.</w:t>
      </w:r>
    </w:p>
    <w:p w:rsidR="00F871F3" w:rsidRDefault="00F871F3" w:rsidP="00F871F3">
      <w:pPr>
        <w:ind w:left="720"/>
        <w:jc w:val="both"/>
        <w:rPr>
          <w:b/>
          <w:i/>
        </w:rPr>
      </w:pPr>
    </w:p>
    <w:p w:rsidR="00F871F3" w:rsidRDefault="00F871F3" w:rsidP="00F871F3">
      <w:pPr>
        <w:pStyle w:val="ListParagraph"/>
        <w:ind w:left="0"/>
        <w:jc w:val="both"/>
        <w:rPr>
          <w:rFonts w:ascii="Times New Roman" w:hAnsi="Times New Roman"/>
          <w:b/>
          <w:i/>
        </w:rPr>
      </w:pPr>
    </w:p>
    <w:p w:rsidR="00F871F3" w:rsidRPr="00A2372E" w:rsidRDefault="00F871F3" w:rsidP="00F871F3">
      <w:pPr>
        <w:pStyle w:val="ListParagraph"/>
        <w:ind w:left="426"/>
        <w:jc w:val="both"/>
        <w:rPr>
          <w:rFonts w:ascii="Times New Roman" w:hAnsi="Times New Roman"/>
          <w:bCs/>
        </w:rPr>
      </w:pPr>
    </w:p>
    <w:p w:rsidR="00F871F3" w:rsidRPr="006F2C2A" w:rsidRDefault="00F871F3" w:rsidP="00F871F3">
      <w:pPr>
        <w:jc w:val="both"/>
        <w:rPr>
          <w:b/>
          <w:sz w:val="22"/>
          <w:szCs w:val="22"/>
        </w:rPr>
      </w:pPr>
      <w:r w:rsidRPr="006F2C2A">
        <w:rPr>
          <w:b/>
          <w:sz w:val="22"/>
          <w:szCs w:val="22"/>
        </w:rPr>
        <w:t>*Забележки:</w:t>
      </w:r>
    </w:p>
    <w:p w:rsidR="000A71AD" w:rsidRPr="000A71AD" w:rsidRDefault="000A71AD" w:rsidP="000A71AD">
      <w:pPr>
        <w:spacing w:line="259" w:lineRule="auto"/>
        <w:rPr>
          <w:i/>
          <w:sz w:val="22"/>
          <w:szCs w:val="22"/>
        </w:rPr>
      </w:pPr>
      <w:r w:rsidRPr="000A71AD">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0A71AD" w:rsidRPr="000A71AD" w:rsidRDefault="000A71AD" w:rsidP="000A71AD">
      <w:pPr>
        <w:jc w:val="both"/>
        <w:rPr>
          <w:sz w:val="22"/>
          <w:szCs w:val="22"/>
        </w:rPr>
      </w:pPr>
      <w:r w:rsidRPr="000A71AD">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r w:rsidRPr="000A71AD">
        <w:rPr>
          <w:sz w:val="22"/>
          <w:szCs w:val="22"/>
        </w:rPr>
        <w:br/>
      </w:r>
      <w:r w:rsidRPr="000A71AD">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p>
    <w:p w:rsidR="000A71AD" w:rsidRPr="000A71AD" w:rsidRDefault="000A71AD" w:rsidP="000A71AD">
      <w:pPr>
        <w:jc w:val="both"/>
        <w:rPr>
          <w:b/>
          <w:sz w:val="22"/>
          <w:szCs w:val="22"/>
        </w:rPr>
      </w:pPr>
      <w:r w:rsidRPr="000A71AD">
        <w:rPr>
          <w:i/>
          <w:sz w:val="22"/>
          <w:szCs w:val="22"/>
        </w:rPr>
        <w:t>4. Полетите, посочени в програмата, се актуализират при потвърждение на групата,</w:t>
      </w:r>
    </w:p>
    <w:p w:rsidR="000A71AD" w:rsidRPr="000A71AD" w:rsidRDefault="000A71AD" w:rsidP="000A71AD">
      <w:pPr>
        <w:jc w:val="both"/>
        <w:rPr>
          <w:i/>
          <w:sz w:val="22"/>
          <w:szCs w:val="22"/>
        </w:rPr>
      </w:pPr>
      <w:r w:rsidRPr="000A71AD">
        <w:rPr>
          <w:i/>
          <w:sz w:val="22"/>
          <w:szCs w:val="22"/>
        </w:rPr>
        <w:t>което може да доведе до промени в програмата за дните първи и втори, както и за последните два дни по същата.</w:t>
      </w:r>
    </w:p>
    <w:p w:rsidR="000A71AD" w:rsidRPr="000A71AD" w:rsidRDefault="000A71AD" w:rsidP="000A71AD">
      <w:pPr>
        <w:jc w:val="both"/>
        <w:rPr>
          <w:i/>
          <w:sz w:val="22"/>
          <w:szCs w:val="22"/>
        </w:rPr>
      </w:pPr>
      <w:r w:rsidRPr="000A71AD">
        <w:rPr>
          <w:i/>
          <w:sz w:val="22"/>
          <w:szCs w:val="22"/>
        </w:rPr>
        <w:t xml:space="preserve">5. За полетите между отделните държави и за вътрешните полети лимитът за багажа е </w:t>
      </w:r>
    </w:p>
    <w:p w:rsidR="000A71AD" w:rsidRPr="000A71AD" w:rsidRDefault="000A71AD" w:rsidP="000A71AD">
      <w:pPr>
        <w:jc w:val="both"/>
        <w:rPr>
          <w:i/>
          <w:sz w:val="22"/>
          <w:szCs w:val="22"/>
        </w:rPr>
      </w:pPr>
      <w:r w:rsidRPr="000A71AD">
        <w:rPr>
          <w:i/>
          <w:sz w:val="22"/>
          <w:szCs w:val="22"/>
        </w:rPr>
        <w:t>20 кг. за голям багаж и 7 кг. за ръчен багаж. За външните полети лимитът е  съответно  23 кг. за голям багаж  и 7 кг. за ръчен багаж.</w:t>
      </w:r>
    </w:p>
    <w:p w:rsidR="000A71AD" w:rsidRPr="000A71AD" w:rsidRDefault="000A71AD" w:rsidP="000A71AD">
      <w:pPr>
        <w:jc w:val="both"/>
        <w:rPr>
          <w:i/>
          <w:sz w:val="22"/>
          <w:szCs w:val="22"/>
        </w:rPr>
      </w:pPr>
      <w:r w:rsidRPr="000A71AD">
        <w:rPr>
          <w:i/>
          <w:sz w:val="22"/>
          <w:szCs w:val="22"/>
        </w:rPr>
        <w:t>6.  Цените на допълнителните екскурзии и мероприятия са към 20.04.2023 г.</w:t>
      </w:r>
    </w:p>
    <w:p w:rsidR="000A71AD" w:rsidRPr="000A71AD" w:rsidRDefault="000A71AD" w:rsidP="000A71AD">
      <w:pPr>
        <w:jc w:val="both"/>
        <w:rPr>
          <w:i/>
          <w:sz w:val="22"/>
          <w:szCs w:val="22"/>
        </w:rPr>
      </w:pPr>
      <w:r w:rsidRPr="000A71AD">
        <w:rPr>
          <w:i/>
          <w:sz w:val="22"/>
          <w:szCs w:val="22"/>
        </w:rPr>
        <w:t xml:space="preserve">7. Традиция в туристическото обслужване в Китай е наред с всички туристически обекти,  </w:t>
      </w:r>
    </w:p>
    <w:p w:rsidR="000A71AD" w:rsidRPr="000A71AD" w:rsidRDefault="000A71AD" w:rsidP="000A71AD">
      <w:pPr>
        <w:jc w:val="both"/>
        <w:rPr>
          <w:i/>
          <w:sz w:val="22"/>
          <w:szCs w:val="22"/>
        </w:rPr>
      </w:pPr>
      <w:r w:rsidRPr="000A71AD">
        <w:rPr>
          <w:i/>
          <w:sz w:val="22"/>
          <w:szCs w:val="22"/>
        </w:rPr>
        <w:t>посочени в програмата, да се посещават също и фабрики за традиционни техни изкуства.</w:t>
      </w:r>
    </w:p>
    <w:p w:rsidR="000A71AD" w:rsidRPr="000A71AD" w:rsidRDefault="000A71AD" w:rsidP="000A71AD">
      <w:pPr>
        <w:jc w:val="both"/>
        <w:rPr>
          <w:i/>
          <w:sz w:val="22"/>
          <w:szCs w:val="22"/>
        </w:rPr>
      </w:pPr>
      <w:r w:rsidRPr="000A71AD">
        <w:rPr>
          <w:bCs/>
          <w:i/>
          <w:sz w:val="22"/>
          <w:szCs w:val="22"/>
        </w:rPr>
        <w:t>8.</w:t>
      </w:r>
      <w:r w:rsidRPr="000A71AD">
        <w:rPr>
          <w:b/>
          <w:bCs/>
          <w:i/>
          <w:sz w:val="22"/>
          <w:szCs w:val="22"/>
        </w:rPr>
        <w:t xml:space="preserve"> </w:t>
      </w:r>
      <w:r w:rsidRPr="000A71AD">
        <w:rPr>
          <w:bCs/>
          <w:i/>
          <w:sz w:val="22"/>
          <w:szCs w:val="22"/>
        </w:rPr>
        <w:t xml:space="preserve">Туроператорът си запазва правото при промяна на летищните такси от  </w:t>
      </w:r>
    </w:p>
    <w:p w:rsidR="000A71AD" w:rsidRPr="000A71AD" w:rsidRDefault="000A71AD" w:rsidP="000A71AD">
      <w:pPr>
        <w:jc w:val="both"/>
        <w:rPr>
          <w:bCs/>
          <w:i/>
          <w:sz w:val="22"/>
          <w:szCs w:val="22"/>
        </w:rPr>
      </w:pPr>
      <w:r w:rsidRPr="000A71AD">
        <w:rPr>
          <w:bCs/>
          <w:i/>
          <w:sz w:val="22"/>
          <w:szCs w:val="22"/>
        </w:rPr>
        <w:t xml:space="preserve">страна на Авиокомпанията, да промени летищните такси и съответно цената на </w:t>
      </w:r>
    </w:p>
    <w:p w:rsidR="000A71AD" w:rsidRPr="000A71AD" w:rsidRDefault="000A71AD" w:rsidP="000A71AD">
      <w:pPr>
        <w:jc w:val="both"/>
        <w:rPr>
          <w:bCs/>
          <w:i/>
          <w:sz w:val="22"/>
          <w:szCs w:val="22"/>
        </w:rPr>
      </w:pPr>
      <w:r w:rsidRPr="000A71AD">
        <w:rPr>
          <w:bCs/>
          <w:i/>
          <w:sz w:val="22"/>
          <w:szCs w:val="22"/>
        </w:rPr>
        <w:t xml:space="preserve">клиента. </w:t>
      </w:r>
    </w:p>
    <w:p w:rsidR="000A71AD" w:rsidRPr="000A71AD" w:rsidRDefault="000A71AD" w:rsidP="000A71AD">
      <w:pPr>
        <w:jc w:val="both"/>
        <w:rPr>
          <w:i/>
          <w:sz w:val="22"/>
          <w:szCs w:val="22"/>
        </w:rPr>
      </w:pPr>
      <w:r w:rsidRPr="000A71AD">
        <w:rPr>
          <w:i/>
          <w:sz w:val="22"/>
          <w:szCs w:val="22"/>
        </w:rPr>
        <w:t>9. Екскурзията  не е подходящи за лица с ограничена подвижност.</w:t>
      </w:r>
    </w:p>
    <w:p w:rsidR="00F871F3" w:rsidRPr="000A71AD" w:rsidRDefault="00F871F3" w:rsidP="00F871F3">
      <w:pPr>
        <w:jc w:val="both"/>
        <w:rPr>
          <w:rStyle w:val="Strong"/>
          <w:b w:val="0"/>
          <w:bCs w:val="0"/>
          <w:sz w:val="22"/>
          <w:szCs w:val="22"/>
        </w:rPr>
      </w:pPr>
      <w:r>
        <w:rPr>
          <w:b/>
          <w:bCs/>
          <w:sz w:val="22"/>
          <w:szCs w:val="22"/>
        </w:rPr>
        <w:t>4</w:t>
      </w:r>
      <w:r w:rsidRPr="009204B4">
        <w:rPr>
          <w:b/>
          <w:bCs/>
          <w:sz w:val="22"/>
          <w:szCs w:val="22"/>
        </w:rPr>
        <w:t>.</w:t>
      </w:r>
      <w:r w:rsidRPr="009204B4">
        <w:rPr>
          <w:sz w:val="22"/>
          <w:szCs w:val="22"/>
        </w:rPr>
        <w:t xml:space="preserve"> </w:t>
      </w:r>
      <w:r>
        <w:rPr>
          <w:b/>
          <w:sz w:val="22"/>
          <w:szCs w:val="22"/>
        </w:rPr>
        <w:t xml:space="preserve">Цените от </w:t>
      </w:r>
      <w:r w:rsidR="000A71AD">
        <w:rPr>
          <w:b/>
        </w:rPr>
        <w:t>6 040</w:t>
      </w:r>
      <w:r w:rsidRPr="00E82F93">
        <w:rPr>
          <w:b/>
        </w:rPr>
        <w:t xml:space="preserve"> </w:t>
      </w:r>
      <w:r>
        <w:rPr>
          <w:b/>
        </w:rPr>
        <w:t xml:space="preserve">лв/ </w:t>
      </w:r>
      <w:r w:rsidR="000A71AD">
        <w:rPr>
          <w:b/>
        </w:rPr>
        <w:t>6 140</w:t>
      </w:r>
      <w:r>
        <w:rPr>
          <w:b/>
        </w:rPr>
        <w:t xml:space="preserve"> лв</w:t>
      </w:r>
      <w:r>
        <w:rPr>
          <w:b/>
          <w:sz w:val="22"/>
          <w:szCs w:val="22"/>
        </w:rPr>
        <w:t xml:space="preserve"> са за човек</w:t>
      </w:r>
      <w:r w:rsidRPr="009204B4">
        <w:rPr>
          <w:b/>
          <w:sz w:val="22"/>
          <w:szCs w:val="22"/>
        </w:rPr>
        <w:t xml:space="preserve"> в двойна стая.</w:t>
      </w:r>
      <w:r w:rsidRPr="009204B4">
        <w:rPr>
          <w:sz w:val="22"/>
          <w:szCs w:val="22"/>
        </w:rPr>
        <w:t xml:space="preserve"> </w:t>
      </w:r>
      <w:r w:rsidRPr="009204B4">
        <w:rPr>
          <w:b/>
          <w:bCs/>
          <w:sz w:val="22"/>
          <w:szCs w:val="22"/>
        </w:rPr>
        <w:t xml:space="preserve">За единична стая се </w:t>
      </w:r>
      <w:r w:rsidR="000A71AD">
        <w:rPr>
          <w:b/>
          <w:bCs/>
          <w:sz w:val="22"/>
          <w:szCs w:val="22"/>
        </w:rPr>
        <w:t xml:space="preserve">налага </w:t>
      </w:r>
      <w:r w:rsidRPr="009204B4">
        <w:rPr>
          <w:b/>
          <w:bCs/>
          <w:sz w:val="22"/>
          <w:szCs w:val="22"/>
        </w:rPr>
        <w:t>доплаща</w:t>
      </w:r>
      <w:r w:rsidR="000A71AD">
        <w:rPr>
          <w:b/>
          <w:bCs/>
          <w:sz w:val="22"/>
          <w:szCs w:val="22"/>
        </w:rPr>
        <w:t xml:space="preserve">не </w:t>
      </w:r>
    </w:p>
    <w:p w:rsidR="00F871F3" w:rsidRPr="006F2C2A" w:rsidRDefault="00F871F3" w:rsidP="00F871F3">
      <w:pPr>
        <w:jc w:val="both"/>
        <w:rPr>
          <w:rStyle w:val="Strong"/>
          <w:i/>
          <w:u w:val="single"/>
        </w:rPr>
      </w:pPr>
      <w:r w:rsidRPr="006F2C2A">
        <w:rPr>
          <w:rStyle w:val="Strong"/>
          <w:i/>
          <w:u w:val="single"/>
        </w:rPr>
        <w:t>*Забележк</w:t>
      </w:r>
      <w:r w:rsidRPr="000F69E6">
        <w:rPr>
          <w:rStyle w:val="Strong"/>
          <w:i/>
          <w:u w:val="single"/>
        </w:rPr>
        <w:t>и</w:t>
      </w:r>
      <w:r w:rsidRPr="006F2C2A">
        <w:rPr>
          <w:rStyle w:val="Strong"/>
          <w:i/>
          <w:u w:val="single"/>
        </w:rPr>
        <w:t xml:space="preserve">: </w:t>
      </w:r>
    </w:p>
    <w:p w:rsidR="000A71AD" w:rsidRDefault="00F871F3" w:rsidP="00F871F3">
      <w:pPr>
        <w:jc w:val="both"/>
        <w:rPr>
          <w:rStyle w:val="Strong"/>
          <w:i/>
        </w:rPr>
      </w:pPr>
      <w:r>
        <w:rPr>
          <w:rStyle w:val="Strong"/>
          <w:i/>
        </w:rPr>
        <w:t>1.</w:t>
      </w:r>
      <w:r w:rsidRPr="006F2C2A">
        <w:rPr>
          <w:rStyle w:val="Strong"/>
          <w:i/>
        </w:rPr>
        <w:t xml:space="preserve">Цените на допълнителните екскурзии и мероприятия са към дата </w:t>
      </w:r>
      <w:r w:rsidR="000A71AD">
        <w:rPr>
          <w:rStyle w:val="Strong"/>
          <w:i/>
        </w:rPr>
        <w:t>20.04.2023</w:t>
      </w:r>
      <w:r w:rsidRPr="006F2C2A">
        <w:rPr>
          <w:rStyle w:val="Strong"/>
          <w:i/>
        </w:rPr>
        <w:t xml:space="preserve"> г и  </w:t>
      </w:r>
    </w:p>
    <w:p w:rsidR="00F871F3" w:rsidRPr="006F2C2A" w:rsidRDefault="000A71AD" w:rsidP="00F871F3">
      <w:pPr>
        <w:jc w:val="both"/>
        <w:rPr>
          <w:b/>
          <w:bCs/>
          <w:i/>
        </w:rPr>
      </w:pPr>
      <w:r>
        <w:rPr>
          <w:rStyle w:val="Strong"/>
          <w:i/>
        </w:rPr>
        <w:t xml:space="preserve">е възможно да </w:t>
      </w:r>
      <w:r w:rsidR="00F871F3" w:rsidRPr="006F2C2A">
        <w:rPr>
          <w:rStyle w:val="Strong"/>
          <w:i/>
        </w:rPr>
        <w:t>подлежат на  актуализация.</w:t>
      </w:r>
    </w:p>
    <w:p w:rsidR="00F871F3" w:rsidRPr="006F2C2A" w:rsidRDefault="00F871F3" w:rsidP="00F871F3">
      <w:pPr>
        <w:rPr>
          <w:b/>
          <w:i/>
        </w:rPr>
      </w:pPr>
      <w:r>
        <w:rPr>
          <w:b/>
          <w:i/>
        </w:rPr>
        <w:t>2.</w:t>
      </w:r>
      <w:r w:rsidRPr="006F2C2A">
        <w:rPr>
          <w:b/>
          <w:i/>
        </w:rPr>
        <w:t xml:space="preserve"> Посещението в магазини за традиционни изделия и фабрики (за коприна, теракота, перли, нефрит, чай и </w:t>
      </w:r>
      <w:r w:rsidRPr="00A7585B">
        <w:rPr>
          <w:b/>
          <w:i/>
        </w:rPr>
        <w:t>други</w:t>
      </w:r>
      <w:r w:rsidRPr="006F2C2A">
        <w:rPr>
          <w:b/>
          <w:i/>
        </w:rPr>
        <w:t>) са част от туристическите услуги на местните агенция и са неизменна част от всеки маршрут в Китай. Посещението в тях е част от държавната политика на страната и не е по избор на</w:t>
      </w:r>
      <w:r>
        <w:rPr>
          <w:b/>
          <w:i/>
        </w:rPr>
        <w:t xml:space="preserve"> </w:t>
      </w:r>
      <w:r w:rsidRPr="006F2C2A">
        <w:rPr>
          <w:b/>
          <w:i/>
        </w:rPr>
        <w:t>туроператор</w:t>
      </w:r>
      <w:r w:rsidRPr="00A7585B">
        <w:rPr>
          <w:b/>
          <w:i/>
        </w:rPr>
        <w:t>ът</w:t>
      </w:r>
      <w:r w:rsidRPr="006F2C2A">
        <w:rPr>
          <w:b/>
          <w:i/>
        </w:rPr>
        <w:t xml:space="preserve">. </w:t>
      </w:r>
    </w:p>
    <w:p w:rsidR="000A71AD" w:rsidRDefault="000A71AD" w:rsidP="00F871F3">
      <w:pPr>
        <w:jc w:val="center"/>
        <w:rPr>
          <w:b/>
          <w:i/>
          <w:sz w:val="22"/>
          <w:szCs w:val="22"/>
          <w:u w:val="single"/>
        </w:rPr>
      </w:pPr>
    </w:p>
    <w:p w:rsidR="00F871F3" w:rsidRDefault="00F871F3" w:rsidP="00F871F3">
      <w:pPr>
        <w:jc w:val="center"/>
        <w:rPr>
          <w:b/>
          <w:i/>
          <w:sz w:val="22"/>
          <w:szCs w:val="22"/>
          <w:u w:val="single"/>
        </w:rPr>
      </w:pPr>
      <w:r w:rsidRPr="003C2680">
        <w:rPr>
          <w:b/>
          <w:i/>
          <w:sz w:val="22"/>
          <w:szCs w:val="22"/>
          <w:u w:val="single"/>
        </w:rPr>
        <w:t>ПРИ ЗАПИСВАНЕ СЕ ВНАСЯ ДЕПОЗИТ ОТ</w:t>
      </w:r>
      <w:r>
        <w:rPr>
          <w:b/>
          <w:i/>
          <w:u w:val="single"/>
        </w:rPr>
        <w:t xml:space="preserve"> </w:t>
      </w:r>
      <w:r>
        <w:rPr>
          <w:i/>
          <w:u w:val="single"/>
        </w:rPr>
        <w:t xml:space="preserve"> </w:t>
      </w:r>
      <w:r w:rsidR="000A71AD">
        <w:rPr>
          <w:b/>
          <w:i/>
          <w:sz w:val="32"/>
          <w:szCs w:val="32"/>
          <w:u w:val="single"/>
        </w:rPr>
        <w:t>3 02</w:t>
      </w:r>
      <w:r>
        <w:rPr>
          <w:b/>
          <w:i/>
          <w:sz w:val="32"/>
          <w:szCs w:val="32"/>
          <w:u w:val="single"/>
        </w:rPr>
        <w:t>0 лв</w:t>
      </w:r>
    </w:p>
    <w:p w:rsidR="000A71AD" w:rsidRPr="000A71AD" w:rsidRDefault="00F871F3" w:rsidP="000A71AD">
      <w:pPr>
        <w:jc w:val="center"/>
        <w:rPr>
          <w:b/>
          <w:bCs/>
          <w:i/>
          <w:sz w:val="22"/>
          <w:szCs w:val="22"/>
          <w:u w:val="single"/>
        </w:rPr>
      </w:pPr>
      <w:r w:rsidRPr="00BA3719">
        <w:rPr>
          <w:b/>
          <w:bCs/>
          <w:i/>
          <w:sz w:val="22"/>
          <w:szCs w:val="22"/>
          <w:u w:val="single"/>
        </w:rPr>
        <w:t>КРАЕН СРОК ЗА ВНАСЯНЕ НА ЦЯЛАТА СУМА 30 РАБОТНИ ДНИ ПРЕДИ  ДАТАТА НА ОТПЪТУВАНЕ.</w:t>
      </w:r>
    </w:p>
    <w:p w:rsidR="000A71AD" w:rsidRDefault="000A71AD" w:rsidP="00F871F3">
      <w:pPr>
        <w:jc w:val="both"/>
        <w:rPr>
          <w:b/>
          <w:sz w:val="22"/>
          <w:szCs w:val="22"/>
        </w:rPr>
      </w:pPr>
    </w:p>
    <w:p w:rsidR="000A71AD" w:rsidRPr="000A71AD" w:rsidRDefault="000A71AD" w:rsidP="000A71AD">
      <w:pPr>
        <w:jc w:val="center"/>
        <w:rPr>
          <w:b/>
          <w:i/>
          <w:sz w:val="22"/>
          <w:szCs w:val="22"/>
          <w:u w:val="single"/>
        </w:rPr>
      </w:pPr>
      <w:r w:rsidRPr="000A71AD">
        <w:rPr>
          <w:b/>
          <w:i/>
          <w:sz w:val="22"/>
          <w:szCs w:val="22"/>
          <w:u w:val="single"/>
        </w:rPr>
        <w:lastRenderedPageBreak/>
        <w:t>МИНИМАЛЕН БРОЙ УЧАСТНИЦИ, НЕОБХОДИМ ЗА ПРОВЕЖДАНЕ НА ТУРИСТИЧЕСКИЯ ПАКЕТ 15 ДУШИ.</w:t>
      </w:r>
    </w:p>
    <w:p w:rsidR="000A71AD" w:rsidRPr="000A71AD" w:rsidRDefault="000A71AD" w:rsidP="000A71AD">
      <w:pPr>
        <w:jc w:val="center"/>
        <w:rPr>
          <w:b/>
          <w:i/>
          <w:sz w:val="22"/>
          <w:szCs w:val="22"/>
          <w:u w:val="single"/>
        </w:rPr>
      </w:pPr>
      <w:r w:rsidRPr="000A71AD">
        <w:rPr>
          <w:b/>
          <w:i/>
          <w:sz w:val="22"/>
          <w:szCs w:val="22"/>
          <w:u w:val="single"/>
        </w:rPr>
        <w:t>В СЛУЧАЙ ЧЕ НЕ СЕ СЪБЕРЕ ГРУПА ОТ 15 ЧОВЕКА, СЕ НАЛАГА ДОПЛАЩАНЕ, КОЕТО СЕ ОПРЕДЕЛЯ В ЗАВИСИМОСТ ОТ БРОЯ НА УЧАСТНИЦИТЕ ПО ПРОГРАМАТА.</w:t>
      </w:r>
    </w:p>
    <w:p w:rsidR="000A71AD" w:rsidRPr="000A71AD" w:rsidRDefault="000A71AD" w:rsidP="000A71AD">
      <w:pPr>
        <w:jc w:val="center"/>
        <w:rPr>
          <w:b/>
          <w:i/>
          <w:sz w:val="22"/>
          <w:szCs w:val="22"/>
        </w:rPr>
      </w:pPr>
    </w:p>
    <w:p w:rsidR="000A71AD" w:rsidRPr="000A71AD" w:rsidRDefault="000A71AD" w:rsidP="000A71AD">
      <w:pPr>
        <w:jc w:val="center"/>
        <w:rPr>
          <w:b/>
          <w:i/>
          <w:sz w:val="22"/>
          <w:szCs w:val="22"/>
          <w:u w:val="single"/>
        </w:rPr>
      </w:pPr>
      <w:r w:rsidRPr="000A71AD">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0A71AD" w:rsidRDefault="000A71AD" w:rsidP="00F871F3">
      <w:pPr>
        <w:jc w:val="both"/>
        <w:rPr>
          <w:b/>
          <w:sz w:val="22"/>
          <w:szCs w:val="22"/>
        </w:rPr>
      </w:pPr>
    </w:p>
    <w:p w:rsidR="000A71AD" w:rsidRDefault="000A71AD" w:rsidP="00F871F3">
      <w:pPr>
        <w:jc w:val="both"/>
        <w:rPr>
          <w:b/>
          <w:sz w:val="22"/>
          <w:szCs w:val="22"/>
        </w:rPr>
      </w:pPr>
    </w:p>
    <w:p w:rsidR="000A71AD" w:rsidRDefault="000A71AD" w:rsidP="00F871F3">
      <w:pPr>
        <w:jc w:val="both"/>
        <w:rPr>
          <w:b/>
          <w:sz w:val="22"/>
          <w:szCs w:val="22"/>
        </w:rPr>
      </w:pPr>
    </w:p>
    <w:p w:rsidR="00F871F3" w:rsidRPr="006F2C2A" w:rsidRDefault="00F871F3" w:rsidP="00F871F3">
      <w:pPr>
        <w:jc w:val="both"/>
        <w:rPr>
          <w:b/>
          <w:sz w:val="22"/>
          <w:szCs w:val="22"/>
        </w:rPr>
      </w:pPr>
      <w:r>
        <w:rPr>
          <w:b/>
          <w:sz w:val="22"/>
          <w:szCs w:val="22"/>
        </w:rPr>
        <w:t>5</w:t>
      </w:r>
      <w:r w:rsidRPr="006F2C2A">
        <w:rPr>
          <w:b/>
          <w:sz w:val="22"/>
          <w:szCs w:val="22"/>
        </w:rPr>
        <w:t>.  Начин на плащане:</w:t>
      </w:r>
    </w:p>
    <w:p w:rsidR="00F871F3" w:rsidRPr="006F2C2A" w:rsidRDefault="00F871F3" w:rsidP="00F871F3">
      <w:pPr>
        <w:jc w:val="both"/>
        <w:rPr>
          <w:b/>
        </w:rPr>
      </w:pPr>
      <w:r w:rsidRPr="006F2C2A">
        <w:rPr>
          <w:b/>
          <w:sz w:val="22"/>
          <w:szCs w:val="22"/>
        </w:rPr>
        <w:t xml:space="preserve">               - в брой </w:t>
      </w:r>
      <w:r>
        <w:rPr>
          <w:b/>
          <w:sz w:val="22"/>
          <w:szCs w:val="22"/>
        </w:rPr>
        <w:t>(</w:t>
      </w:r>
      <w:r w:rsidRPr="006F2C2A">
        <w:rPr>
          <w:b/>
          <w:sz w:val="22"/>
          <w:szCs w:val="22"/>
        </w:rPr>
        <w:t xml:space="preserve">в офиса на </w:t>
      </w:r>
      <w:r>
        <w:rPr>
          <w:b/>
          <w:sz w:val="22"/>
          <w:szCs w:val="22"/>
        </w:rPr>
        <w:t>ТО)</w:t>
      </w:r>
      <w:r w:rsidRPr="006F2C2A">
        <w:rPr>
          <w:b/>
        </w:rPr>
        <w:t xml:space="preserve"> </w:t>
      </w:r>
      <w:r>
        <w:rPr>
          <w:b/>
        </w:rPr>
        <w:t xml:space="preserve">     </w:t>
      </w:r>
    </w:p>
    <w:p w:rsidR="00F871F3" w:rsidRDefault="00F871F3" w:rsidP="00F871F3">
      <w:pPr>
        <w:jc w:val="both"/>
        <w:rPr>
          <w:b/>
        </w:rPr>
      </w:pPr>
      <w:r w:rsidRPr="006F2C2A">
        <w:rPr>
          <w:b/>
        </w:rPr>
        <w:t xml:space="preserve">   </w:t>
      </w:r>
      <w:r>
        <w:rPr>
          <w:b/>
        </w:rPr>
        <w:t xml:space="preserve">            </w:t>
      </w:r>
      <w:r w:rsidRPr="006F2C2A">
        <w:rPr>
          <w:b/>
        </w:rPr>
        <w:t>- по банков път</w:t>
      </w:r>
      <w:r>
        <w:rPr>
          <w:b/>
        </w:rPr>
        <w:t xml:space="preserve">      </w:t>
      </w:r>
    </w:p>
    <w:p w:rsidR="00F871F3" w:rsidRPr="003B2F4C" w:rsidRDefault="00F871F3" w:rsidP="00F871F3">
      <w:pPr>
        <w:jc w:val="both"/>
        <w:rPr>
          <w:b/>
        </w:rPr>
      </w:pPr>
    </w:p>
    <w:p w:rsidR="00F871F3" w:rsidRPr="000A71AD" w:rsidRDefault="00F871F3" w:rsidP="000A71AD">
      <w:pPr>
        <w:pStyle w:val="Heading1"/>
        <w:rPr>
          <w:sz w:val="24"/>
          <w:szCs w:val="24"/>
          <w:u w:val="single"/>
        </w:rPr>
      </w:pPr>
      <w:r w:rsidRPr="000A71AD">
        <w:rPr>
          <w:sz w:val="24"/>
          <w:szCs w:val="24"/>
          <w:u w:val="single"/>
        </w:rPr>
        <w:t>БАНКОВИ СМЕТКИ НА „2М-КО”:</w:t>
      </w:r>
    </w:p>
    <w:p w:rsidR="00F871F3" w:rsidRPr="00C713DC" w:rsidRDefault="00F871F3" w:rsidP="00F871F3">
      <w:pPr>
        <w:rPr>
          <w:b/>
          <w:sz w:val="28"/>
          <w:szCs w:val="28"/>
          <w:u w:val="single"/>
        </w:rPr>
      </w:pPr>
      <w:r w:rsidRPr="008D16BE">
        <w:rPr>
          <w:b/>
          <w:sz w:val="28"/>
          <w:szCs w:val="28"/>
          <w:u w:val="single"/>
        </w:rPr>
        <w:t xml:space="preserve">Банка </w:t>
      </w:r>
      <w:r w:rsidRPr="006F2C2A">
        <w:rPr>
          <w:b/>
          <w:sz w:val="28"/>
          <w:szCs w:val="28"/>
          <w:u w:val="single"/>
        </w:rPr>
        <w:t xml:space="preserve"> Райфайзен</w:t>
      </w:r>
      <w:r>
        <w:rPr>
          <w:b/>
          <w:sz w:val="28"/>
          <w:szCs w:val="28"/>
          <w:u w:val="single"/>
        </w:rPr>
        <w:t>банк</w:t>
      </w:r>
    </w:p>
    <w:p w:rsidR="00F871F3" w:rsidRPr="006F2C2A" w:rsidRDefault="00F871F3" w:rsidP="00F871F3">
      <w:pPr>
        <w:rPr>
          <w:b/>
          <w:sz w:val="28"/>
          <w:szCs w:val="28"/>
        </w:rPr>
      </w:pPr>
      <w:r w:rsidRPr="009F3759">
        <w:rPr>
          <w:b/>
          <w:sz w:val="28"/>
          <w:szCs w:val="28"/>
        </w:rPr>
        <w:t>„</w:t>
      </w:r>
      <w:r w:rsidRPr="006F2C2A">
        <w:rPr>
          <w:b/>
          <w:sz w:val="28"/>
          <w:szCs w:val="28"/>
        </w:rPr>
        <w:t>2</w:t>
      </w:r>
      <w:r w:rsidRPr="00F76E81">
        <w:rPr>
          <w:b/>
          <w:sz w:val="28"/>
          <w:szCs w:val="28"/>
          <w:lang w:val="es-ES"/>
        </w:rPr>
        <w:t>M</w:t>
      </w:r>
      <w:r w:rsidRPr="006F2C2A">
        <w:rPr>
          <w:b/>
          <w:sz w:val="28"/>
          <w:szCs w:val="28"/>
        </w:rPr>
        <w:t>-</w:t>
      </w:r>
      <w:r w:rsidRPr="00F76E81">
        <w:rPr>
          <w:b/>
          <w:sz w:val="28"/>
          <w:szCs w:val="28"/>
          <w:lang w:val="es-ES"/>
        </w:rPr>
        <w:t>KO</w:t>
      </w:r>
      <w:r w:rsidRPr="006F2C2A">
        <w:rPr>
          <w:b/>
          <w:sz w:val="28"/>
          <w:szCs w:val="28"/>
        </w:rPr>
        <w:t>”</w:t>
      </w:r>
      <w:r w:rsidRPr="009F3759">
        <w:rPr>
          <w:b/>
          <w:sz w:val="28"/>
          <w:szCs w:val="28"/>
        </w:rPr>
        <w:t>ООД</w:t>
      </w:r>
    </w:p>
    <w:p w:rsidR="00F871F3" w:rsidRPr="009F3759" w:rsidRDefault="00F871F3" w:rsidP="00F871F3">
      <w:pPr>
        <w:rPr>
          <w:sz w:val="28"/>
          <w:szCs w:val="28"/>
          <w:u w:val="single"/>
        </w:rPr>
      </w:pPr>
      <w:r w:rsidRPr="009F3759">
        <w:rPr>
          <w:sz w:val="28"/>
          <w:szCs w:val="28"/>
          <w:u w:val="single"/>
        </w:rPr>
        <w:t>Сметка в лева:</w:t>
      </w:r>
    </w:p>
    <w:p w:rsidR="00F871F3" w:rsidRPr="006F2C2A" w:rsidRDefault="00F871F3" w:rsidP="00F871F3">
      <w:pPr>
        <w:rPr>
          <w:b/>
        </w:rPr>
      </w:pPr>
      <w:r w:rsidRPr="00C713DC">
        <w:rPr>
          <w:b/>
        </w:rPr>
        <w:t>IBAN</w:t>
      </w:r>
      <w:r w:rsidRPr="006F2C2A">
        <w:rPr>
          <w:b/>
        </w:rPr>
        <w:t xml:space="preserve">: </w:t>
      </w:r>
      <w:r w:rsidRPr="00C713DC">
        <w:rPr>
          <w:b/>
        </w:rPr>
        <w:t>BG</w:t>
      </w:r>
      <w:r w:rsidRPr="006F2C2A">
        <w:rPr>
          <w:b/>
        </w:rPr>
        <w:t>84</w:t>
      </w:r>
      <w:r w:rsidRPr="00C713DC">
        <w:rPr>
          <w:b/>
        </w:rPr>
        <w:t>RZBB</w:t>
      </w:r>
      <w:r w:rsidRPr="006F2C2A">
        <w:rPr>
          <w:b/>
        </w:rPr>
        <w:t xml:space="preserve">91551060543404 </w:t>
      </w:r>
    </w:p>
    <w:p w:rsidR="00F871F3" w:rsidRPr="006F2C2A" w:rsidRDefault="00F871F3" w:rsidP="00F871F3">
      <w:pPr>
        <w:rPr>
          <w:bCs/>
          <w:i/>
          <w:sz w:val="28"/>
          <w:szCs w:val="28"/>
        </w:rPr>
      </w:pPr>
      <w:r w:rsidRPr="00C713DC">
        <w:rPr>
          <w:b/>
        </w:rPr>
        <w:t>BIC</w:t>
      </w:r>
      <w:r w:rsidRPr="006F2C2A">
        <w:rPr>
          <w:b/>
        </w:rPr>
        <w:t xml:space="preserve">: </w:t>
      </w:r>
      <w:r w:rsidRPr="00C713DC">
        <w:rPr>
          <w:b/>
        </w:rPr>
        <w:t>RZBBBGSF</w:t>
      </w:r>
      <w:r w:rsidRPr="006F2C2A">
        <w:rPr>
          <w:b/>
        </w:rPr>
        <w:t xml:space="preserve"> </w:t>
      </w:r>
    </w:p>
    <w:p w:rsidR="00F871F3" w:rsidRPr="006F2C2A" w:rsidRDefault="00F871F3" w:rsidP="00F871F3">
      <w:pPr>
        <w:rPr>
          <w:b/>
          <w:sz w:val="28"/>
          <w:szCs w:val="28"/>
          <w:u w:val="single"/>
        </w:rPr>
      </w:pPr>
    </w:p>
    <w:p w:rsidR="00F871F3" w:rsidRDefault="00F871F3" w:rsidP="00F871F3">
      <w:pPr>
        <w:rPr>
          <w:b/>
          <w:sz w:val="28"/>
          <w:szCs w:val="28"/>
          <w:u w:val="single"/>
        </w:rPr>
      </w:pPr>
      <w:r>
        <w:rPr>
          <w:b/>
          <w:sz w:val="28"/>
          <w:szCs w:val="28"/>
          <w:u w:val="single"/>
        </w:rPr>
        <w:t xml:space="preserve">Първа </w:t>
      </w:r>
      <w:r w:rsidRPr="003D752C">
        <w:rPr>
          <w:b/>
          <w:sz w:val="28"/>
          <w:szCs w:val="28"/>
          <w:u w:val="single"/>
        </w:rPr>
        <w:t>Инвестиционна Банка</w:t>
      </w:r>
    </w:p>
    <w:p w:rsidR="00F871F3" w:rsidRPr="006F2C2A" w:rsidRDefault="00F871F3" w:rsidP="00F871F3">
      <w:pPr>
        <w:rPr>
          <w:b/>
          <w:sz w:val="28"/>
          <w:szCs w:val="28"/>
        </w:rPr>
      </w:pPr>
      <w:r w:rsidRPr="006F2C2A">
        <w:rPr>
          <w:b/>
          <w:sz w:val="28"/>
          <w:szCs w:val="28"/>
        </w:rPr>
        <w:t>„2</w:t>
      </w:r>
      <w:r w:rsidRPr="009F3759">
        <w:rPr>
          <w:b/>
          <w:sz w:val="28"/>
          <w:szCs w:val="28"/>
        </w:rPr>
        <w:t>M</w:t>
      </w:r>
      <w:r w:rsidRPr="006F2C2A">
        <w:rPr>
          <w:b/>
          <w:sz w:val="28"/>
          <w:szCs w:val="28"/>
        </w:rPr>
        <w:t>-</w:t>
      </w:r>
      <w:r w:rsidRPr="009F3759">
        <w:rPr>
          <w:b/>
          <w:sz w:val="28"/>
          <w:szCs w:val="28"/>
        </w:rPr>
        <w:t>KO</w:t>
      </w:r>
      <w:r w:rsidRPr="006F2C2A">
        <w:rPr>
          <w:b/>
          <w:sz w:val="28"/>
          <w:szCs w:val="28"/>
        </w:rPr>
        <w:t>”</w:t>
      </w:r>
      <w:r>
        <w:rPr>
          <w:b/>
          <w:sz w:val="28"/>
          <w:szCs w:val="28"/>
        </w:rPr>
        <w:t xml:space="preserve"> </w:t>
      </w:r>
      <w:r w:rsidRPr="006F2C2A">
        <w:rPr>
          <w:b/>
          <w:sz w:val="28"/>
          <w:szCs w:val="28"/>
        </w:rPr>
        <w:t>ООД</w:t>
      </w:r>
    </w:p>
    <w:p w:rsidR="00F871F3" w:rsidRPr="006F2C2A" w:rsidRDefault="00F871F3" w:rsidP="00F871F3">
      <w:pPr>
        <w:rPr>
          <w:sz w:val="28"/>
          <w:szCs w:val="28"/>
          <w:u w:val="single"/>
        </w:rPr>
      </w:pPr>
      <w:r w:rsidRPr="006F2C2A">
        <w:rPr>
          <w:sz w:val="28"/>
          <w:szCs w:val="28"/>
          <w:u w:val="single"/>
        </w:rPr>
        <w:t>Сметка в лева:</w:t>
      </w:r>
    </w:p>
    <w:p w:rsidR="00F871F3" w:rsidRPr="006F2C2A" w:rsidRDefault="00F871F3" w:rsidP="00F871F3">
      <w:pPr>
        <w:rPr>
          <w:b/>
        </w:rPr>
      </w:pPr>
      <w:r w:rsidRPr="009F3759">
        <w:rPr>
          <w:b/>
        </w:rPr>
        <w:t>IBAN</w:t>
      </w:r>
      <w:r w:rsidRPr="006F2C2A">
        <w:rPr>
          <w:b/>
        </w:rPr>
        <w:t xml:space="preserve">: </w:t>
      </w:r>
      <w:r>
        <w:rPr>
          <w:b/>
        </w:rPr>
        <w:t>BG69</w:t>
      </w:r>
      <w:r>
        <w:rPr>
          <w:b/>
          <w:lang w:val="en-US"/>
        </w:rPr>
        <w:t>FINV</w:t>
      </w:r>
      <w:r w:rsidRPr="006F2C2A">
        <w:rPr>
          <w:b/>
        </w:rPr>
        <w:t xml:space="preserve">91501016595065 </w:t>
      </w:r>
    </w:p>
    <w:p w:rsidR="00F871F3" w:rsidRPr="00D95510" w:rsidRDefault="00F871F3" w:rsidP="00F871F3">
      <w:pPr>
        <w:jc w:val="both"/>
        <w:rPr>
          <w:b/>
        </w:rPr>
      </w:pPr>
      <w:r w:rsidRPr="009F3759">
        <w:rPr>
          <w:b/>
        </w:rPr>
        <w:t>BIC</w:t>
      </w:r>
      <w:r w:rsidRPr="006F2C2A">
        <w:rPr>
          <w:b/>
        </w:rPr>
        <w:t xml:space="preserve">:   </w:t>
      </w:r>
      <w:r>
        <w:rPr>
          <w:b/>
          <w:lang w:val="en-US"/>
        </w:rPr>
        <w:t>FINV</w:t>
      </w:r>
      <w:r w:rsidRPr="009F3759">
        <w:rPr>
          <w:b/>
        </w:rPr>
        <w:t>BGSF</w:t>
      </w:r>
    </w:p>
    <w:p w:rsidR="00F871F3" w:rsidRPr="00B041B2" w:rsidRDefault="00F871F3" w:rsidP="00F871F3">
      <w:pPr>
        <w:jc w:val="both"/>
        <w:rPr>
          <w:b/>
        </w:rPr>
      </w:pPr>
    </w:p>
    <w:p w:rsidR="00F871F3" w:rsidRPr="006F2C2A" w:rsidRDefault="00F871F3" w:rsidP="00F871F3">
      <w:pPr>
        <w:rPr>
          <w:b/>
          <w:sz w:val="28"/>
          <w:szCs w:val="28"/>
          <w:u w:val="single"/>
        </w:rPr>
      </w:pPr>
      <w:r w:rsidRPr="006F2C2A">
        <w:rPr>
          <w:b/>
          <w:sz w:val="28"/>
          <w:szCs w:val="28"/>
          <w:u w:val="single"/>
        </w:rPr>
        <w:t>Банка ОББ</w:t>
      </w:r>
    </w:p>
    <w:p w:rsidR="00F871F3" w:rsidRPr="006F2C2A" w:rsidRDefault="00F871F3" w:rsidP="00F871F3">
      <w:pPr>
        <w:rPr>
          <w:b/>
          <w:sz w:val="28"/>
          <w:szCs w:val="28"/>
        </w:rPr>
      </w:pPr>
      <w:r w:rsidRPr="006F2C2A">
        <w:rPr>
          <w:b/>
          <w:sz w:val="28"/>
          <w:szCs w:val="28"/>
        </w:rPr>
        <w:t>„2</w:t>
      </w:r>
      <w:r w:rsidRPr="009F3759">
        <w:rPr>
          <w:b/>
          <w:sz w:val="28"/>
          <w:szCs w:val="28"/>
        </w:rPr>
        <w:t>M</w:t>
      </w:r>
      <w:r w:rsidRPr="006F2C2A">
        <w:rPr>
          <w:b/>
          <w:sz w:val="28"/>
          <w:szCs w:val="28"/>
        </w:rPr>
        <w:t>-</w:t>
      </w:r>
      <w:r w:rsidRPr="009F3759">
        <w:rPr>
          <w:b/>
          <w:sz w:val="28"/>
          <w:szCs w:val="28"/>
        </w:rPr>
        <w:t>KO</w:t>
      </w:r>
      <w:r w:rsidRPr="006F2C2A">
        <w:rPr>
          <w:b/>
          <w:sz w:val="28"/>
          <w:szCs w:val="28"/>
        </w:rPr>
        <w:t>”ООД</w:t>
      </w:r>
    </w:p>
    <w:p w:rsidR="00F871F3" w:rsidRPr="006F2C2A" w:rsidRDefault="00F871F3" w:rsidP="00F871F3">
      <w:pPr>
        <w:rPr>
          <w:sz w:val="28"/>
          <w:szCs w:val="28"/>
          <w:u w:val="single"/>
        </w:rPr>
      </w:pPr>
      <w:r w:rsidRPr="006F2C2A">
        <w:rPr>
          <w:sz w:val="28"/>
          <w:szCs w:val="28"/>
          <w:u w:val="single"/>
        </w:rPr>
        <w:t>Сметка в лева:</w:t>
      </w:r>
    </w:p>
    <w:p w:rsidR="00F871F3" w:rsidRPr="006F2C2A" w:rsidRDefault="00F871F3" w:rsidP="00F871F3">
      <w:pPr>
        <w:rPr>
          <w:b/>
        </w:rPr>
      </w:pPr>
      <w:r w:rsidRPr="009F3759">
        <w:rPr>
          <w:b/>
        </w:rPr>
        <w:t>IBAN</w:t>
      </w:r>
      <w:r w:rsidRPr="006F2C2A">
        <w:rPr>
          <w:b/>
        </w:rPr>
        <w:t xml:space="preserve">: </w:t>
      </w:r>
      <w:r w:rsidRPr="009F3759">
        <w:rPr>
          <w:b/>
        </w:rPr>
        <w:t>BG</w:t>
      </w:r>
      <w:r w:rsidRPr="006F2C2A">
        <w:rPr>
          <w:b/>
        </w:rPr>
        <w:t>54</w:t>
      </w:r>
      <w:r w:rsidRPr="009F3759">
        <w:rPr>
          <w:b/>
        </w:rPr>
        <w:t>UBBS</w:t>
      </w:r>
      <w:r w:rsidRPr="006F2C2A">
        <w:rPr>
          <w:b/>
        </w:rPr>
        <w:t xml:space="preserve">84231010215712    </w:t>
      </w:r>
    </w:p>
    <w:p w:rsidR="00F871F3" w:rsidRDefault="00F871F3" w:rsidP="00F871F3">
      <w:pPr>
        <w:jc w:val="both"/>
        <w:rPr>
          <w:b/>
        </w:rPr>
      </w:pPr>
      <w:r w:rsidRPr="00143443">
        <w:rPr>
          <w:b/>
        </w:rPr>
        <w:t>BIC</w:t>
      </w:r>
      <w:r w:rsidRPr="006F2C2A">
        <w:rPr>
          <w:b/>
        </w:rPr>
        <w:t xml:space="preserve">:   </w:t>
      </w:r>
      <w:r w:rsidRPr="00143443">
        <w:rPr>
          <w:b/>
        </w:rPr>
        <w:t>UBBSBGSF</w:t>
      </w:r>
    </w:p>
    <w:p w:rsidR="00F871F3" w:rsidRDefault="00F871F3" w:rsidP="00F871F3">
      <w:pPr>
        <w:jc w:val="both"/>
        <w:rPr>
          <w:b/>
        </w:rPr>
      </w:pPr>
    </w:p>
    <w:p w:rsidR="00F871F3" w:rsidRDefault="00F871F3" w:rsidP="000A71AD">
      <w:pPr>
        <w:rPr>
          <w:b/>
          <w:i/>
          <w:sz w:val="22"/>
          <w:szCs w:val="22"/>
          <w:u w:val="single"/>
        </w:rPr>
      </w:pPr>
    </w:p>
    <w:p w:rsidR="00F871F3" w:rsidRDefault="00F871F3" w:rsidP="00F871F3">
      <w:pPr>
        <w:jc w:val="both"/>
        <w:rPr>
          <w:b/>
        </w:rPr>
      </w:pPr>
      <w:r w:rsidRPr="00F9737E">
        <w:rPr>
          <w:b/>
          <w:sz w:val="28"/>
          <w:u w:val="single"/>
        </w:rPr>
        <w:t>Необходими документи за китайска виза:</w:t>
      </w:r>
      <w:r w:rsidRPr="00F9737E">
        <w:rPr>
          <w:b/>
        </w:rPr>
        <w:t xml:space="preserve"> </w:t>
      </w:r>
    </w:p>
    <w:p w:rsidR="00F871F3" w:rsidRPr="00F9737E" w:rsidRDefault="00F871F3" w:rsidP="000A71AD">
      <w:pPr>
        <w:ind w:left="-284"/>
        <w:rPr>
          <w:b/>
        </w:rPr>
      </w:pPr>
      <w:r>
        <w:rPr>
          <w:sz w:val="22"/>
          <w:szCs w:val="22"/>
        </w:rPr>
        <w:t xml:space="preserve"> -  Задграничен паспорт с  валидност минимум 6 месеца след </w:t>
      </w:r>
      <w:r w:rsidRPr="0039516C">
        <w:rPr>
          <w:sz w:val="22"/>
          <w:szCs w:val="22"/>
        </w:rPr>
        <w:t>датата</w:t>
      </w:r>
      <w:r>
        <w:rPr>
          <w:sz w:val="22"/>
          <w:szCs w:val="22"/>
        </w:rPr>
        <w:t xml:space="preserve"> на пътуване, като в </w:t>
      </w:r>
    </w:p>
    <w:p w:rsidR="00F871F3" w:rsidRDefault="00F871F3" w:rsidP="000A71AD">
      <w:pPr>
        <w:rPr>
          <w:sz w:val="22"/>
          <w:szCs w:val="22"/>
        </w:rPr>
      </w:pPr>
      <w:r>
        <w:rPr>
          <w:sz w:val="22"/>
          <w:szCs w:val="22"/>
        </w:rPr>
        <w:t>него да има празни страници</w:t>
      </w:r>
      <w:r w:rsidRPr="006F2C2A">
        <w:rPr>
          <w:sz w:val="22"/>
          <w:szCs w:val="22"/>
        </w:rPr>
        <w:t>;</w:t>
      </w:r>
    </w:p>
    <w:p w:rsidR="00F871F3" w:rsidRDefault="00F871F3" w:rsidP="000A71AD">
      <w:pPr>
        <w:numPr>
          <w:ilvl w:val="1"/>
          <w:numId w:val="5"/>
        </w:numPr>
        <w:tabs>
          <w:tab w:val="clear" w:pos="1860"/>
        </w:tabs>
        <w:ind w:left="-284" w:firstLine="0"/>
        <w:rPr>
          <w:sz w:val="22"/>
          <w:szCs w:val="22"/>
        </w:rPr>
      </w:pPr>
      <w:r>
        <w:t>1</w:t>
      </w:r>
      <w:r w:rsidRPr="006F2C2A">
        <w:t>бр.актуалн</w:t>
      </w:r>
      <w:r>
        <w:t>a</w:t>
      </w:r>
      <w:r w:rsidRPr="006F2C2A">
        <w:t xml:space="preserve"> снимк</w:t>
      </w:r>
      <w:r>
        <w:t>a</w:t>
      </w:r>
      <w:r w:rsidRPr="006F2C2A">
        <w:t xml:space="preserve"> с размери 4.8см/3.3 см (на хартиен носител) - снимката трябва да е на бял фон и  лицето да е без очила;</w:t>
      </w:r>
      <w:r>
        <w:t> </w:t>
      </w:r>
      <w:r w:rsidRPr="006F2C2A">
        <w:t xml:space="preserve"> </w:t>
      </w:r>
    </w:p>
    <w:p w:rsidR="00F871F3" w:rsidRPr="00F9737E" w:rsidRDefault="00F871F3" w:rsidP="000A71AD">
      <w:pPr>
        <w:numPr>
          <w:ilvl w:val="1"/>
          <w:numId w:val="5"/>
        </w:numPr>
        <w:tabs>
          <w:tab w:val="clear" w:pos="1860"/>
        </w:tabs>
        <w:ind w:left="-284" w:firstLine="0"/>
        <w:rPr>
          <w:sz w:val="22"/>
          <w:szCs w:val="22"/>
        </w:rPr>
      </w:pPr>
      <w:r w:rsidRPr="006F2C2A">
        <w:t>1 бр.актуалн</w:t>
      </w:r>
      <w:r>
        <w:t>a</w:t>
      </w:r>
      <w:r w:rsidRPr="006F2C2A">
        <w:t xml:space="preserve"> снимк</w:t>
      </w:r>
      <w:r>
        <w:t>a</w:t>
      </w:r>
      <w:r w:rsidRPr="006F2C2A">
        <w:t xml:space="preserve"> с размери 4.8см/3.3 см (в дигитален формат) - снимката трябва да е на бял фон и  лицето да е без очила;</w:t>
      </w:r>
      <w:r>
        <w:t> </w:t>
      </w:r>
      <w:r w:rsidRPr="006F2C2A">
        <w:t xml:space="preserve"> </w:t>
      </w:r>
    </w:p>
    <w:p w:rsidR="00F871F3" w:rsidRDefault="00F871F3" w:rsidP="000A71AD">
      <w:pPr>
        <w:rPr>
          <w:rStyle w:val="Strong"/>
        </w:rPr>
      </w:pPr>
    </w:p>
    <w:p w:rsidR="00F871F3" w:rsidRDefault="00F871F3" w:rsidP="000A71AD">
      <w:pPr>
        <w:jc w:val="center"/>
        <w:rPr>
          <w:rStyle w:val="Strong"/>
        </w:rPr>
      </w:pPr>
      <w:r w:rsidRPr="006F2C2A">
        <w:rPr>
          <w:rStyle w:val="Strong"/>
        </w:rPr>
        <w:lastRenderedPageBreak/>
        <w:t>ПРИ</w:t>
      </w:r>
      <w:r>
        <w:rPr>
          <w:rStyle w:val="Strong"/>
        </w:rPr>
        <w:t> </w:t>
      </w:r>
      <w:r w:rsidRPr="006F2C2A">
        <w:rPr>
          <w:rStyle w:val="Strong"/>
        </w:rPr>
        <w:t xml:space="preserve"> ЗАПИСВАНЕ В ОФИСА НА ТУРОПЕРАТОРА КАНДИДАТЪТ ПОПЪЛВА ВСИЧКИ</w:t>
      </w:r>
      <w:r w:rsidRPr="006F2C2A">
        <w:t xml:space="preserve"> </w:t>
      </w:r>
      <w:r w:rsidRPr="006F2C2A">
        <w:rPr>
          <w:rStyle w:val="Strong"/>
        </w:rPr>
        <w:t>НЕОБХОДИМИ ФОРМУЛЯРИ ЗА ВИЗ</w:t>
      </w:r>
      <w:r w:rsidRPr="00F9737E">
        <w:rPr>
          <w:b/>
        </w:rPr>
        <w:t>А</w:t>
      </w:r>
      <w:r>
        <w:rPr>
          <w:rStyle w:val="Strong"/>
        </w:rPr>
        <w:t>.</w:t>
      </w:r>
    </w:p>
    <w:p w:rsidR="00F871F3" w:rsidRDefault="00F871F3" w:rsidP="000A71AD">
      <w:pPr>
        <w:tabs>
          <w:tab w:val="left" w:pos="2340"/>
        </w:tabs>
        <w:ind w:left="1140"/>
        <w:jc w:val="center"/>
        <w:rPr>
          <w:rStyle w:val="Strong"/>
        </w:rPr>
      </w:pPr>
    </w:p>
    <w:p w:rsidR="00F871F3" w:rsidRDefault="00F871F3" w:rsidP="000A71AD">
      <w:pPr>
        <w:jc w:val="center"/>
        <w:rPr>
          <w:rStyle w:val="Strong"/>
        </w:rPr>
      </w:pPr>
      <w:r w:rsidRPr="006F2C2A">
        <w:rPr>
          <w:rStyle w:val="Strong"/>
        </w:rPr>
        <w:t xml:space="preserve">ЗАДЪЛЖИТЕЛНО ВСЕКИ КАНДИДАТ ЗА ВИЗА ПОДАВА ЛИЧНО ДОКУМЕНТИТЕ СИ В ПОСОЛСТВОТО НА </w:t>
      </w:r>
      <w:r>
        <w:rPr>
          <w:rStyle w:val="Strong"/>
        </w:rPr>
        <w:t>КИТАЙ.</w:t>
      </w:r>
    </w:p>
    <w:p w:rsidR="000A71AD" w:rsidRPr="000A71AD" w:rsidRDefault="000A71AD" w:rsidP="000A71AD">
      <w:pPr>
        <w:jc w:val="both"/>
        <w:rPr>
          <w:sz w:val="28"/>
          <w:u w:val="single"/>
        </w:rPr>
      </w:pPr>
    </w:p>
    <w:p w:rsidR="000A71AD" w:rsidRPr="000A71AD" w:rsidRDefault="000A71AD" w:rsidP="000A71AD">
      <w:pPr>
        <w:rPr>
          <w:b/>
          <w:bCs/>
          <w:i/>
          <w:sz w:val="22"/>
          <w:szCs w:val="22"/>
          <w:u w:val="single"/>
        </w:rPr>
      </w:pPr>
    </w:p>
    <w:p w:rsidR="000A71AD" w:rsidRPr="000A71AD" w:rsidRDefault="000A71AD" w:rsidP="000A71AD">
      <w:pPr>
        <w:spacing w:line="259" w:lineRule="auto"/>
        <w:jc w:val="both"/>
        <w:rPr>
          <w:rFonts w:ascii="Tahoma" w:hAnsi="Tahoma" w:cs="Tahoma"/>
          <w:sz w:val="22"/>
          <w:szCs w:val="22"/>
        </w:rPr>
      </w:pPr>
      <w:r w:rsidRPr="000A71AD">
        <w:rPr>
          <w:rFonts w:ascii="Tahoma" w:hAnsi="Tahoma" w:cs="Tahoma"/>
          <w:sz w:val="20"/>
          <w:szCs w:val="20"/>
        </w:rPr>
        <w:t>Настоящата Програма представлява неразделна част от Договор</w:t>
      </w:r>
      <w:r w:rsidRPr="000A71AD">
        <w:rPr>
          <w:rFonts w:ascii="Tahoma" w:hAnsi="Tahoma" w:cs="Tahoma"/>
          <w:sz w:val="20"/>
          <w:szCs w:val="20"/>
          <w:lang w:val="en-GB"/>
        </w:rPr>
        <w:t xml:space="preserve"> No. …. / ……. </w:t>
      </w:r>
      <w:r w:rsidRPr="000A71AD">
        <w:rPr>
          <w:rFonts w:ascii="Tahoma" w:hAnsi="Tahoma" w:cs="Tahoma"/>
          <w:sz w:val="20"/>
          <w:szCs w:val="20"/>
        </w:rPr>
        <w:t xml:space="preserve"> за туристически пакет. </w:t>
      </w:r>
      <w:r w:rsidRPr="000A71AD">
        <w:rPr>
          <w:sz w:val="20"/>
          <w:szCs w:val="20"/>
        </w:rPr>
        <w:br/>
      </w:r>
    </w:p>
    <w:p w:rsidR="000A71AD" w:rsidRPr="000A71AD" w:rsidRDefault="000A71AD" w:rsidP="000A71AD">
      <w:pPr>
        <w:spacing w:line="259" w:lineRule="auto"/>
        <w:jc w:val="both"/>
        <w:rPr>
          <w:rFonts w:ascii="Tahoma" w:hAnsi="Tahoma" w:cs="Tahoma"/>
          <w:sz w:val="22"/>
          <w:szCs w:val="22"/>
          <w:lang w:val="en-US"/>
        </w:rPr>
      </w:pPr>
      <w:r w:rsidRPr="000A71AD">
        <w:rPr>
          <w:rFonts w:ascii="Tahoma" w:hAnsi="Tahoma" w:cs="Tahoma"/>
          <w:sz w:val="22"/>
          <w:szCs w:val="22"/>
        </w:rPr>
        <w:t>---------------------------------------------------------------------------------------------------------------------</w:t>
      </w:r>
    </w:p>
    <w:p w:rsidR="000A71AD" w:rsidRPr="000A71AD" w:rsidRDefault="000A71AD" w:rsidP="000A71AD">
      <w:pPr>
        <w:autoSpaceDE w:val="0"/>
        <w:autoSpaceDN w:val="0"/>
        <w:rPr>
          <w:rFonts w:ascii="Tahoma" w:hAnsi="Tahoma" w:cs="Tahoma"/>
          <w:sz w:val="16"/>
          <w:szCs w:val="16"/>
        </w:rPr>
      </w:pPr>
      <w:r w:rsidRPr="000A71AD">
        <w:rPr>
          <w:rFonts w:ascii="Tahoma" w:hAnsi="Tahoma" w:cs="Tahoma"/>
          <w:sz w:val="16"/>
          <w:szCs w:val="16"/>
        </w:rPr>
        <w:t xml:space="preserve">ТУРОПЕРАТОРЪТ сключва застраховка “медицински разходи при акутно заболяване и злополука на туриста” в зависимост </w:t>
      </w:r>
    </w:p>
    <w:p w:rsidR="000A71AD" w:rsidRPr="000A71AD" w:rsidRDefault="000A71AD" w:rsidP="000A71AD">
      <w:pPr>
        <w:autoSpaceDE w:val="0"/>
        <w:autoSpaceDN w:val="0"/>
        <w:rPr>
          <w:rFonts w:ascii="Tahoma" w:hAnsi="Tahoma" w:cs="Tahoma"/>
          <w:sz w:val="16"/>
          <w:szCs w:val="16"/>
          <w:lang w:val="es-ES"/>
        </w:rPr>
      </w:pPr>
      <w:r w:rsidRPr="000A71AD">
        <w:rPr>
          <w:rFonts w:ascii="Tahoma" w:hAnsi="Tahoma" w:cs="Tahoma"/>
          <w:sz w:val="16"/>
          <w:szCs w:val="16"/>
        </w:rPr>
        <w:t>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0A71AD">
        <w:rPr>
          <w:rFonts w:ascii="Tahoma" w:hAnsi="Tahoma" w:cs="Tahoma"/>
          <w:sz w:val="16"/>
          <w:szCs w:val="16"/>
          <w:lang w:val="es-ES"/>
        </w:rPr>
        <w:t> </w:t>
      </w:r>
      <w:r w:rsidRPr="000A71AD">
        <w:rPr>
          <w:rFonts w:ascii="Tahoma" w:hAnsi="Tahoma" w:cs="Tahoma"/>
          <w:sz w:val="16"/>
          <w:szCs w:val="16"/>
        </w:rPr>
        <w:t>Сребърна</w:t>
      </w:r>
      <w:r w:rsidRPr="000A71AD">
        <w:rPr>
          <w:rFonts w:ascii="Tahoma" w:hAnsi="Tahoma" w:cs="Tahoma"/>
          <w:sz w:val="16"/>
          <w:szCs w:val="16"/>
          <w:lang w:val="es-ES"/>
        </w:rPr>
        <w:t xml:space="preserve"> 16, </w:t>
      </w:r>
      <w:r w:rsidRPr="000A71AD">
        <w:rPr>
          <w:rFonts w:ascii="Tahoma" w:hAnsi="Tahoma" w:cs="Tahoma"/>
          <w:sz w:val="16"/>
          <w:szCs w:val="16"/>
        </w:rPr>
        <w:t>ет</w:t>
      </w:r>
      <w:r w:rsidRPr="000A71AD">
        <w:rPr>
          <w:rFonts w:ascii="Tahoma" w:hAnsi="Tahoma" w:cs="Tahoma"/>
          <w:sz w:val="16"/>
          <w:szCs w:val="16"/>
          <w:lang w:val="es-ES"/>
        </w:rPr>
        <w:t xml:space="preserve">. 8 </w:t>
      </w:r>
      <w:r w:rsidRPr="000A71AD">
        <w:rPr>
          <w:rFonts w:ascii="Tahoma" w:hAnsi="Tahoma" w:cs="Tahoma"/>
          <w:sz w:val="16"/>
          <w:szCs w:val="16"/>
        </w:rPr>
        <w:t>София</w:t>
      </w:r>
      <w:r w:rsidRPr="000A71AD">
        <w:rPr>
          <w:rFonts w:ascii="Tahoma" w:hAnsi="Tahoma" w:cs="Tahoma"/>
          <w:sz w:val="16"/>
          <w:szCs w:val="16"/>
          <w:lang w:val="es-ES"/>
        </w:rPr>
        <w:t xml:space="preserve"> 1407 </w:t>
      </w:r>
    </w:p>
    <w:p w:rsidR="000A71AD" w:rsidRPr="000A71AD" w:rsidRDefault="000A71AD" w:rsidP="000A71AD">
      <w:pPr>
        <w:autoSpaceDE w:val="0"/>
        <w:autoSpaceDN w:val="0"/>
        <w:rPr>
          <w:rFonts w:ascii="Tahoma" w:hAnsi="Tahoma" w:cs="Tahoma"/>
          <w:sz w:val="16"/>
          <w:szCs w:val="16"/>
          <w:lang w:val="es-ES"/>
        </w:rPr>
      </w:pPr>
      <w:r w:rsidRPr="000A71AD">
        <w:rPr>
          <w:rFonts w:ascii="Tahoma" w:hAnsi="Tahoma" w:cs="Tahoma"/>
          <w:sz w:val="16"/>
          <w:szCs w:val="16"/>
        </w:rPr>
        <w:t>ТУРОПЕРАТОРЪТ</w:t>
      </w:r>
      <w:r w:rsidRPr="000A71AD">
        <w:rPr>
          <w:rFonts w:ascii="Tahoma" w:hAnsi="Tahoma" w:cs="Tahoma"/>
          <w:sz w:val="16"/>
          <w:szCs w:val="16"/>
          <w:lang w:val="es-ES"/>
        </w:rPr>
        <w:t xml:space="preserve"> </w:t>
      </w:r>
      <w:r w:rsidRPr="000A71AD">
        <w:rPr>
          <w:rFonts w:ascii="Tahoma" w:hAnsi="Tahoma" w:cs="Tahoma"/>
          <w:sz w:val="16"/>
          <w:szCs w:val="16"/>
        </w:rPr>
        <w:t>има</w:t>
      </w:r>
      <w:r w:rsidRPr="000A71AD">
        <w:rPr>
          <w:rFonts w:ascii="Tahoma" w:hAnsi="Tahoma" w:cs="Tahoma"/>
          <w:sz w:val="16"/>
          <w:szCs w:val="16"/>
          <w:lang w:val="es-ES"/>
        </w:rPr>
        <w:t xml:space="preserve"> </w:t>
      </w:r>
      <w:r w:rsidRPr="000A71AD">
        <w:rPr>
          <w:rFonts w:ascii="Tahoma" w:hAnsi="Tahoma" w:cs="Tahoma"/>
          <w:sz w:val="16"/>
          <w:szCs w:val="16"/>
        </w:rPr>
        <w:t>сключена</w:t>
      </w:r>
      <w:r w:rsidRPr="000A71AD">
        <w:rPr>
          <w:rFonts w:ascii="Tahoma" w:hAnsi="Tahoma" w:cs="Tahoma"/>
          <w:sz w:val="16"/>
          <w:szCs w:val="16"/>
          <w:lang w:val="es-ES"/>
        </w:rPr>
        <w:t xml:space="preserve"> </w:t>
      </w:r>
      <w:r w:rsidRPr="000A71AD">
        <w:rPr>
          <w:rFonts w:ascii="Tahoma" w:hAnsi="Tahoma" w:cs="Tahoma"/>
          <w:sz w:val="16"/>
          <w:szCs w:val="16"/>
        </w:rPr>
        <w:t>задължителна</w:t>
      </w:r>
      <w:r w:rsidRPr="000A71AD">
        <w:rPr>
          <w:rFonts w:ascii="Tahoma" w:hAnsi="Tahoma" w:cs="Tahoma"/>
          <w:sz w:val="16"/>
          <w:szCs w:val="16"/>
          <w:lang w:val="es-ES"/>
        </w:rPr>
        <w:t xml:space="preserve">  </w:t>
      </w:r>
      <w:r w:rsidRPr="000A71AD">
        <w:rPr>
          <w:rFonts w:ascii="Tahoma" w:hAnsi="Tahoma" w:cs="Tahoma"/>
          <w:sz w:val="16"/>
          <w:szCs w:val="16"/>
        </w:rPr>
        <w:t>туристическа</w:t>
      </w:r>
      <w:r w:rsidRPr="000A71AD">
        <w:rPr>
          <w:rFonts w:ascii="Tahoma" w:hAnsi="Tahoma" w:cs="Tahoma"/>
          <w:sz w:val="16"/>
          <w:szCs w:val="16"/>
          <w:lang w:val="es-ES"/>
        </w:rPr>
        <w:t xml:space="preserve"> </w:t>
      </w:r>
      <w:r w:rsidRPr="000A71AD">
        <w:rPr>
          <w:rFonts w:ascii="Tahoma" w:hAnsi="Tahoma" w:cs="Tahoma"/>
          <w:sz w:val="16"/>
          <w:szCs w:val="16"/>
        </w:rPr>
        <w:t>застраховка</w:t>
      </w:r>
      <w:r w:rsidRPr="000A71AD">
        <w:rPr>
          <w:rFonts w:ascii="Tahoma" w:hAnsi="Tahoma" w:cs="Tahoma"/>
          <w:sz w:val="16"/>
          <w:szCs w:val="16"/>
          <w:lang w:val="es-ES"/>
        </w:rPr>
        <w:t xml:space="preserve"> „</w:t>
      </w:r>
      <w:r w:rsidRPr="000A71AD">
        <w:rPr>
          <w:rFonts w:ascii="Tahoma" w:hAnsi="Tahoma" w:cs="Tahoma"/>
          <w:sz w:val="16"/>
          <w:szCs w:val="16"/>
        </w:rPr>
        <w:t>Отговорност</w:t>
      </w:r>
      <w:r w:rsidRPr="000A71AD">
        <w:rPr>
          <w:rFonts w:ascii="Tahoma" w:hAnsi="Tahoma" w:cs="Tahoma"/>
          <w:sz w:val="16"/>
          <w:szCs w:val="16"/>
          <w:lang w:val="es-ES"/>
        </w:rPr>
        <w:t xml:space="preserve"> </w:t>
      </w:r>
      <w:r w:rsidRPr="000A71AD">
        <w:rPr>
          <w:rFonts w:ascii="Tahoma" w:hAnsi="Tahoma" w:cs="Tahoma"/>
          <w:sz w:val="16"/>
          <w:szCs w:val="16"/>
        </w:rPr>
        <w:t>на</w:t>
      </w:r>
      <w:r w:rsidRPr="000A71AD">
        <w:rPr>
          <w:rFonts w:ascii="Tahoma" w:hAnsi="Tahoma" w:cs="Tahoma"/>
          <w:sz w:val="16"/>
          <w:szCs w:val="16"/>
          <w:lang w:val="es-ES"/>
        </w:rPr>
        <w:t xml:space="preserve"> </w:t>
      </w:r>
      <w:r w:rsidRPr="000A71AD">
        <w:rPr>
          <w:rFonts w:ascii="Tahoma" w:hAnsi="Tahoma" w:cs="Tahoma"/>
          <w:sz w:val="16"/>
          <w:szCs w:val="16"/>
        </w:rPr>
        <w:t>Туроператора</w:t>
      </w:r>
      <w:r w:rsidRPr="000A71AD">
        <w:rPr>
          <w:rFonts w:ascii="Tahoma" w:hAnsi="Tahoma" w:cs="Tahoma"/>
          <w:sz w:val="16"/>
          <w:szCs w:val="16"/>
          <w:lang w:val="es-ES"/>
        </w:rPr>
        <w:t xml:space="preserve">” </w:t>
      </w:r>
      <w:r w:rsidRPr="000A71AD">
        <w:rPr>
          <w:rFonts w:ascii="Tahoma" w:hAnsi="Tahoma" w:cs="Tahoma"/>
          <w:sz w:val="16"/>
          <w:szCs w:val="16"/>
        </w:rPr>
        <w:t>в</w:t>
      </w:r>
      <w:r w:rsidRPr="000A71AD">
        <w:rPr>
          <w:rFonts w:ascii="Tahoma" w:hAnsi="Tahoma" w:cs="Tahoma"/>
          <w:sz w:val="16"/>
          <w:szCs w:val="16"/>
          <w:lang w:val="es-ES"/>
        </w:rPr>
        <w:t xml:space="preserve"> </w:t>
      </w:r>
      <w:r w:rsidRPr="000A71AD">
        <w:rPr>
          <w:rFonts w:ascii="Tahoma" w:hAnsi="Tahoma" w:cs="Tahoma"/>
          <w:sz w:val="16"/>
          <w:szCs w:val="16"/>
        </w:rPr>
        <w:t>застрахователна</w:t>
      </w:r>
      <w:r w:rsidRPr="000A71AD">
        <w:rPr>
          <w:rFonts w:ascii="Tahoma" w:hAnsi="Tahoma" w:cs="Tahoma"/>
          <w:sz w:val="16"/>
          <w:szCs w:val="16"/>
          <w:lang w:val="es-ES"/>
        </w:rPr>
        <w:t xml:space="preserve"> </w:t>
      </w:r>
      <w:r w:rsidRPr="000A71AD">
        <w:rPr>
          <w:rFonts w:ascii="Tahoma" w:hAnsi="Tahoma" w:cs="Tahoma"/>
          <w:sz w:val="16"/>
          <w:szCs w:val="16"/>
        </w:rPr>
        <w:t>компания</w:t>
      </w:r>
      <w:r w:rsidRPr="000A71AD">
        <w:rPr>
          <w:rFonts w:ascii="Tahoma" w:hAnsi="Tahoma" w:cs="Tahoma"/>
          <w:sz w:val="16"/>
          <w:szCs w:val="16"/>
          <w:lang w:val="es-ES"/>
        </w:rPr>
        <w:t xml:space="preserve"> „ </w:t>
      </w:r>
      <w:r w:rsidRPr="000A71AD">
        <w:rPr>
          <w:rFonts w:ascii="Tahoma" w:hAnsi="Tahoma" w:cs="Tahoma"/>
          <w:sz w:val="16"/>
          <w:szCs w:val="16"/>
        </w:rPr>
        <w:t>ЗАСТРАХОВАТЕЛНО</w:t>
      </w:r>
      <w:r w:rsidRPr="000A71AD">
        <w:rPr>
          <w:rFonts w:ascii="Tahoma" w:hAnsi="Tahoma" w:cs="Tahoma"/>
          <w:sz w:val="16"/>
          <w:szCs w:val="16"/>
          <w:lang w:val="es-ES"/>
        </w:rPr>
        <w:t xml:space="preserve"> </w:t>
      </w:r>
      <w:r w:rsidRPr="000A71AD">
        <w:rPr>
          <w:rFonts w:ascii="Tahoma" w:hAnsi="Tahoma" w:cs="Tahoma"/>
          <w:sz w:val="16"/>
          <w:szCs w:val="16"/>
        </w:rPr>
        <w:t>ДРУЖЕСТВО</w:t>
      </w:r>
      <w:r w:rsidRPr="000A71AD">
        <w:rPr>
          <w:rFonts w:ascii="Tahoma" w:hAnsi="Tahoma" w:cs="Tahoma"/>
          <w:sz w:val="16"/>
          <w:szCs w:val="16"/>
          <w:lang w:val="es-ES"/>
        </w:rPr>
        <w:t xml:space="preserve"> </w:t>
      </w:r>
      <w:r w:rsidRPr="000A71AD">
        <w:rPr>
          <w:rFonts w:ascii="Tahoma" w:hAnsi="Tahoma" w:cs="Tahoma"/>
          <w:sz w:val="16"/>
          <w:szCs w:val="16"/>
        </w:rPr>
        <w:t>ЕВРОИНС</w:t>
      </w:r>
      <w:r w:rsidRPr="000A71AD">
        <w:rPr>
          <w:rFonts w:ascii="Tahoma" w:hAnsi="Tahoma" w:cs="Tahoma"/>
          <w:sz w:val="16"/>
          <w:szCs w:val="16"/>
          <w:lang w:val="es-ES"/>
        </w:rPr>
        <w:t xml:space="preserve"> ” </w:t>
      </w:r>
      <w:r w:rsidRPr="000A71AD">
        <w:rPr>
          <w:rFonts w:ascii="Tahoma" w:hAnsi="Tahoma" w:cs="Tahoma"/>
          <w:sz w:val="16"/>
          <w:szCs w:val="16"/>
        </w:rPr>
        <w:t>АД</w:t>
      </w:r>
      <w:r w:rsidRPr="000A71AD">
        <w:rPr>
          <w:rFonts w:ascii="Tahoma" w:hAnsi="Tahoma" w:cs="Tahoma"/>
          <w:sz w:val="16"/>
          <w:szCs w:val="16"/>
          <w:lang w:val="es-ES"/>
        </w:rPr>
        <w:t xml:space="preserve">, </w:t>
      </w:r>
      <w:r w:rsidRPr="000A71AD">
        <w:rPr>
          <w:rFonts w:ascii="Tahoma" w:hAnsi="Tahoma" w:cs="Tahoma"/>
          <w:sz w:val="16"/>
          <w:szCs w:val="16"/>
        </w:rPr>
        <w:t>адрес</w:t>
      </w:r>
      <w:r w:rsidRPr="000A71AD">
        <w:rPr>
          <w:rFonts w:ascii="Tahoma" w:hAnsi="Tahoma" w:cs="Tahoma"/>
          <w:sz w:val="16"/>
          <w:szCs w:val="16"/>
          <w:lang w:val="es-ES"/>
        </w:rPr>
        <w:t xml:space="preserve">: </w:t>
      </w:r>
      <w:r w:rsidRPr="000A71AD">
        <w:rPr>
          <w:rFonts w:ascii="Tahoma" w:hAnsi="Tahoma" w:cs="Tahoma"/>
          <w:sz w:val="16"/>
          <w:szCs w:val="16"/>
        </w:rPr>
        <w:t>бул</w:t>
      </w:r>
      <w:r w:rsidRPr="000A71AD">
        <w:rPr>
          <w:rFonts w:ascii="Tahoma" w:hAnsi="Tahoma" w:cs="Tahoma"/>
          <w:sz w:val="16"/>
          <w:szCs w:val="16"/>
          <w:lang w:val="es-ES"/>
        </w:rPr>
        <w:t>.”</w:t>
      </w:r>
      <w:r w:rsidRPr="000A71AD">
        <w:rPr>
          <w:rFonts w:ascii="Tahoma" w:hAnsi="Tahoma" w:cs="Tahoma"/>
          <w:sz w:val="16"/>
          <w:szCs w:val="16"/>
        </w:rPr>
        <w:t>Христофор</w:t>
      </w:r>
      <w:r w:rsidRPr="000A71AD">
        <w:rPr>
          <w:rFonts w:ascii="Tahoma" w:hAnsi="Tahoma" w:cs="Tahoma"/>
          <w:sz w:val="16"/>
          <w:szCs w:val="16"/>
          <w:lang w:val="es-ES"/>
        </w:rPr>
        <w:t xml:space="preserve"> </w:t>
      </w:r>
      <w:r w:rsidRPr="000A71AD">
        <w:rPr>
          <w:rFonts w:ascii="Tahoma" w:hAnsi="Tahoma" w:cs="Tahoma"/>
          <w:sz w:val="16"/>
          <w:szCs w:val="16"/>
        </w:rPr>
        <w:t>Колумб</w:t>
      </w:r>
      <w:r w:rsidRPr="000A71AD">
        <w:rPr>
          <w:rFonts w:ascii="Tahoma" w:hAnsi="Tahoma" w:cs="Tahoma"/>
          <w:sz w:val="16"/>
          <w:szCs w:val="16"/>
          <w:lang w:val="es-ES"/>
        </w:rPr>
        <w:t xml:space="preserve">” № 43 </w:t>
      </w:r>
      <w:r w:rsidRPr="000A71AD">
        <w:rPr>
          <w:rFonts w:ascii="Tahoma" w:hAnsi="Tahoma" w:cs="Tahoma"/>
          <w:sz w:val="16"/>
          <w:szCs w:val="16"/>
        </w:rPr>
        <w:t>гр</w:t>
      </w:r>
      <w:r w:rsidRPr="000A71AD">
        <w:rPr>
          <w:rFonts w:ascii="Tahoma" w:hAnsi="Tahoma" w:cs="Tahoma"/>
          <w:sz w:val="16"/>
          <w:szCs w:val="16"/>
          <w:lang w:val="es-ES"/>
        </w:rPr>
        <w:t>.</w:t>
      </w:r>
      <w:r w:rsidRPr="000A71AD">
        <w:rPr>
          <w:rFonts w:ascii="Tahoma" w:hAnsi="Tahoma" w:cs="Tahoma"/>
          <w:sz w:val="16"/>
          <w:szCs w:val="16"/>
        </w:rPr>
        <w:t>София</w:t>
      </w:r>
      <w:r w:rsidRPr="000A71AD">
        <w:rPr>
          <w:rFonts w:ascii="Tahoma" w:hAnsi="Tahoma" w:cs="Tahoma"/>
          <w:sz w:val="16"/>
          <w:szCs w:val="16"/>
          <w:lang w:val="es-ES"/>
        </w:rPr>
        <w:t xml:space="preserve">, </w:t>
      </w:r>
      <w:r w:rsidRPr="000A71AD">
        <w:rPr>
          <w:rFonts w:ascii="Tahoma" w:hAnsi="Tahoma" w:cs="Tahoma"/>
          <w:sz w:val="16"/>
          <w:szCs w:val="16"/>
        </w:rPr>
        <w:t>застрахователна</w:t>
      </w:r>
      <w:r w:rsidRPr="000A71AD">
        <w:rPr>
          <w:rFonts w:ascii="Tahoma" w:hAnsi="Tahoma" w:cs="Tahoma"/>
          <w:sz w:val="16"/>
          <w:szCs w:val="16"/>
          <w:lang w:val="es-ES"/>
        </w:rPr>
        <w:t xml:space="preserve"> </w:t>
      </w:r>
      <w:r w:rsidRPr="000A71AD">
        <w:rPr>
          <w:rFonts w:ascii="Tahoma" w:hAnsi="Tahoma" w:cs="Tahoma"/>
          <w:sz w:val="16"/>
          <w:szCs w:val="16"/>
        </w:rPr>
        <w:t>полица</w:t>
      </w:r>
      <w:r w:rsidRPr="000A71AD">
        <w:rPr>
          <w:rFonts w:ascii="Tahoma" w:hAnsi="Tahoma" w:cs="Tahoma"/>
          <w:sz w:val="16"/>
          <w:szCs w:val="16"/>
          <w:lang w:val="es-ES"/>
        </w:rPr>
        <w:t xml:space="preserve"> № 0370010000</w:t>
      </w:r>
      <w:r w:rsidRPr="000A71AD">
        <w:rPr>
          <w:rFonts w:ascii="Tahoma" w:hAnsi="Tahoma" w:cs="Tahoma"/>
          <w:sz w:val="16"/>
          <w:szCs w:val="16"/>
        </w:rPr>
        <w:t>4232</w:t>
      </w:r>
      <w:r w:rsidRPr="000A71AD">
        <w:rPr>
          <w:rFonts w:ascii="Tahoma" w:hAnsi="Tahoma" w:cs="Tahoma"/>
          <w:sz w:val="16"/>
          <w:szCs w:val="16"/>
          <w:lang w:val="es-ES"/>
        </w:rPr>
        <w:t xml:space="preserve"> </w:t>
      </w:r>
      <w:r w:rsidRPr="000A71AD">
        <w:rPr>
          <w:rFonts w:ascii="Tahoma" w:hAnsi="Tahoma" w:cs="Tahoma"/>
          <w:sz w:val="16"/>
          <w:szCs w:val="16"/>
        </w:rPr>
        <w:t>от</w:t>
      </w:r>
      <w:r w:rsidRPr="000A71AD">
        <w:rPr>
          <w:rFonts w:ascii="Tahoma" w:hAnsi="Tahoma" w:cs="Tahoma"/>
          <w:sz w:val="16"/>
          <w:szCs w:val="16"/>
          <w:lang w:val="es-ES"/>
        </w:rPr>
        <w:t xml:space="preserve">  29.01.202</w:t>
      </w:r>
      <w:r w:rsidRPr="000A71AD">
        <w:rPr>
          <w:rFonts w:ascii="Tahoma" w:hAnsi="Tahoma" w:cs="Tahoma"/>
          <w:sz w:val="16"/>
          <w:szCs w:val="16"/>
        </w:rPr>
        <w:t>3</w:t>
      </w:r>
      <w:r w:rsidRPr="000A71AD">
        <w:rPr>
          <w:rFonts w:ascii="Tahoma" w:hAnsi="Tahoma" w:cs="Tahoma"/>
          <w:sz w:val="16"/>
          <w:szCs w:val="16"/>
          <w:lang w:val="es-ES"/>
        </w:rPr>
        <w:t xml:space="preserve"> </w:t>
      </w:r>
      <w:r w:rsidRPr="000A71AD">
        <w:rPr>
          <w:rFonts w:ascii="Tahoma" w:hAnsi="Tahoma" w:cs="Tahoma"/>
          <w:sz w:val="16"/>
          <w:szCs w:val="16"/>
        </w:rPr>
        <w:t>г</w:t>
      </w:r>
      <w:r w:rsidRPr="000A71AD">
        <w:rPr>
          <w:rFonts w:ascii="Tahoma" w:hAnsi="Tahoma" w:cs="Tahoma"/>
          <w:sz w:val="16"/>
          <w:szCs w:val="16"/>
          <w:lang w:val="es-ES"/>
        </w:rPr>
        <w:t xml:space="preserve">. </w:t>
      </w:r>
      <w:r w:rsidRPr="000A71AD">
        <w:rPr>
          <w:rFonts w:ascii="Tahoma" w:hAnsi="Tahoma" w:cs="Tahoma"/>
          <w:sz w:val="16"/>
          <w:szCs w:val="16"/>
        </w:rPr>
        <w:t>до</w:t>
      </w:r>
      <w:r w:rsidRPr="000A71AD">
        <w:rPr>
          <w:rFonts w:ascii="Tahoma" w:hAnsi="Tahoma" w:cs="Tahoma"/>
          <w:sz w:val="16"/>
          <w:szCs w:val="16"/>
          <w:lang w:val="es-ES"/>
        </w:rPr>
        <w:t xml:space="preserve"> 28.01.202</w:t>
      </w:r>
      <w:r w:rsidRPr="000A71AD">
        <w:rPr>
          <w:rFonts w:ascii="Tahoma" w:hAnsi="Tahoma" w:cs="Tahoma"/>
          <w:sz w:val="16"/>
          <w:szCs w:val="16"/>
        </w:rPr>
        <w:t>4</w:t>
      </w:r>
      <w:r w:rsidRPr="000A71AD">
        <w:rPr>
          <w:rFonts w:ascii="Tahoma" w:hAnsi="Tahoma" w:cs="Tahoma"/>
          <w:sz w:val="16"/>
          <w:szCs w:val="16"/>
          <w:lang w:val="es-ES"/>
        </w:rPr>
        <w:t xml:space="preserve"> </w:t>
      </w:r>
      <w:r w:rsidRPr="000A71AD">
        <w:rPr>
          <w:rFonts w:ascii="Tahoma" w:hAnsi="Tahoma" w:cs="Tahoma"/>
          <w:sz w:val="16"/>
          <w:szCs w:val="16"/>
        </w:rPr>
        <w:t>г</w:t>
      </w:r>
      <w:r w:rsidRPr="000A71AD">
        <w:rPr>
          <w:rFonts w:ascii="Tahoma" w:hAnsi="Tahoma" w:cs="Tahoma"/>
          <w:sz w:val="16"/>
          <w:szCs w:val="16"/>
          <w:lang w:val="es-ES"/>
        </w:rPr>
        <w:t>.</w:t>
      </w:r>
    </w:p>
    <w:p w:rsidR="000A71AD" w:rsidRPr="000A71AD" w:rsidRDefault="000A71AD" w:rsidP="000A71AD">
      <w:pPr>
        <w:jc w:val="both"/>
        <w:rPr>
          <w:sz w:val="28"/>
          <w:u w:val="single"/>
        </w:rPr>
      </w:pPr>
    </w:p>
    <w:p w:rsidR="000A71AD" w:rsidRPr="000A71AD" w:rsidRDefault="000A71AD" w:rsidP="000A71AD">
      <w:pPr>
        <w:autoSpaceDE w:val="0"/>
        <w:autoSpaceDN w:val="0"/>
        <w:jc w:val="both"/>
        <w:rPr>
          <w:b/>
          <w:sz w:val="22"/>
          <w:szCs w:val="22"/>
        </w:rPr>
      </w:pPr>
    </w:p>
    <w:p w:rsidR="000A71AD" w:rsidRDefault="000A71AD" w:rsidP="00F871F3">
      <w:pPr>
        <w:jc w:val="both"/>
        <w:rPr>
          <w:i/>
          <w:sz w:val="36"/>
          <w:szCs w:val="36"/>
          <w:u w:val="single"/>
        </w:rPr>
      </w:pPr>
    </w:p>
    <w:p w:rsidR="009746DA" w:rsidRDefault="009746DA" w:rsidP="00F871F3">
      <w:pPr>
        <w:jc w:val="center"/>
      </w:pPr>
    </w:p>
    <w:sectPr w:rsidR="009746DA">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5F37"/>
    <w:multiLevelType w:val="hybridMultilevel"/>
    <w:tmpl w:val="0FE424F6"/>
    <w:lvl w:ilvl="0" w:tplc="0402000B">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 w15:restartNumberingAfterBreak="0">
    <w:nsid w:val="0BA01DD1"/>
    <w:multiLevelType w:val="hybridMultilevel"/>
    <w:tmpl w:val="C6B004B6"/>
    <w:lvl w:ilvl="0" w:tplc="04020005">
      <w:start w:val="1"/>
      <w:numFmt w:val="bullet"/>
      <w:lvlText w:val=""/>
      <w:lvlJc w:val="left"/>
      <w:pPr>
        <w:tabs>
          <w:tab w:val="num" w:pos="780"/>
        </w:tabs>
        <w:ind w:left="780" w:hanging="360"/>
      </w:pPr>
      <w:rPr>
        <w:rFonts w:ascii="Wingdings" w:hAnsi="Wingdings" w:hint="default"/>
      </w:rPr>
    </w:lvl>
    <w:lvl w:ilvl="1" w:tplc="0402000B">
      <w:start w:val="1"/>
      <w:numFmt w:val="bullet"/>
      <w:lvlText w:val=""/>
      <w:lvlJc w:val="left"/>
      <w:pPr>
        <w:tabs>
          <w:tab w:val="num" w:pos="1500"/>
        </w:tabs>
        <w:ind w:left="1500" w:hanging="360"/>
      </w:pPr>
      <w:rPr>
        <w:rFonts w:ascii="Wingdings" w:hAnsi="Wingdings" w:hint="default"/>
      </w:rPr>
    </w:lvl>
    <w:lvl w:ilvl="2" w:tplc="04090005">
      <w:start w:val="1"/>
      <w:numFmt w:val="bullet"/>
      <w:lvlText w:val=""/>
      <w:lvlJc w:val="left"/>
      <w:pPr>
        <w:tabs>
          <w:tab w:val="num" w:pos="2220"/>
        </w:tabs>
        <w:ind w:left="2220" w:hanging="360"/>
      </w:pPr>
      <w:rPr>
        <w:rFonts w:ascii="Wingdings" w:hAnsi="Wingdings" w:hint="default"/>
      </w:rPr>
    </w:lvl>
    <w:lvl w:ilvl="3" w:tplc="04020005">
      <w:start w:val="1"/>
      <w:numFmt w:val="bullet"/>
      <w:lvlText w:val=""/>
      <w:lvlJc w:val="left"/>
      <w:pPr>
        <w:ind w:left="644" w:hanging="360"/>
      </w:pPr>
      <w:rPr>
        <w:rFonts w:ascii="Wingdings" w:hAnsi="Wingdings" w:hint="default"/>
        <w:b/>
        <w:i/>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E1D1FE0"/>
    <w:multiLevelType w:val="hybridMultilevel"/>
    <w:tmpl w:val="26F0152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51C75F9"/>
    <w:multiLevelType w:val="hybridMultilevel"/>
    <w:tmpl w:val="56A67D98"/>
    <w:lvl w:ilvl="0" w:tplc="0402000B">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 w15:restartNumberingAfterBreak="0">
    <w:nsid w:val="17FD6762"/>
    <w:multiLevelType w:val="hybridMultilevel"/>
    <w:tmpl w:val="F022CF5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86C19AA"/>
    <w:multiLevelType w:val="hybridMultilevel"/>
    <w:tmpl w:val="6438340E"/>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6" w15:restartNumberingAfterBreak="0">
    <w:nsid w:val="22F844CE"/>
    <w:multiLevelType w:val="hybridMultilevel"/>
    <w:tmpl w:val="98E2C284"/>
    <w:lvl w:ilvl="0" w:tplc="0402000B">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7" w15:restartNumberingAfterBreak="0">
    <w:nsid w:val="2B010A29"/>
    <w:multiLevelType w:val="hybridMultilevel"/>
    <w:tmpl w:val="B8E01F08"/>
    <w:lvl w:ilvl="0" w:tplc="0402000B">
      <w:start w:val="1"/>
      <w:numFmt w:val="bullet"/>
      <w:lvlText w:val=""/>
      <w:lvlJc w:val="left"/>
      <w:pPr>
        <w:tabs>
          <w:tab w:val="num" w:pos="1140"/>
        </w:tabs>
        <w:ind w:left="1140" w:hanging="360"/>
      </w:pPr>
      <w:rPr>
        <w:rFonts w:ascii="Wingdings" w:hAnsi="Wingdings" w:hint="default"/>
      </w:rPr>
    </w:lvl>
    <w:lvl w:ilvl="1" w:tplc="E6C46D5E">
      <w:start w:val="1"/>
      <w:numFmt w:val="bullet"/>
      <w:lvlText w:val="-"/>
      <w:lvlJc w:val="left"/>
      <w:pPr>
        <w:tabs>
          <w:tab w:val="num" w:pos="1860"/>
        </w:tabs>
        <w:ind w:left="1860" w:hanging="360"/>
      </w:pPr>
      <w:rPr>
        <w:rFonts w:ascii="Times New Roman" w:eastAsia="Times New Roman" w:hAnsi="Times New Roman" w:cs="Times New Roman" w:hint="default"/>
      </w:rPr>
    </w:lvl>
    <w:lvl w:ilvl="2" w:tplc="04020005" w:tentative="1">
      <w:start w:val="1"/>
      <w:numFmt w:val="bullet"/>
      <w:lvlText w:val=""/>
      <w:lvlJc w:val="left"/>
      <w:pPr>
        <w:tabs>
          <w:tab w:val="num" w:pos="2580"/>
        </w:tabs>
        <w:ind w:left="2580" w:hanging="360"/>
      </w:pPr>
      <w:rPr>
        <w:rFonts w:ascii="Wingdings" w:hAnsi="Wingdings" w:hint="default"/>
      </w:rPr>
    </w:lvl>
    <w:lvl w:ilvl="3" w:tplc="04020001" w:tentative="1">
      <w:start w:val="1"/>
      <w:numFmt w:val="bullet"/>
      <w:lvlText w:val=""/>
      <w:lvlJc w:val="left"/>
      <w:pPr>
        <w:tabs>
          <w:tab w:val="num" w:pos="3300"/>
        </w:tabs>
        <w:ind w:left="3300" w:hanging="360"/>
      </w:pPr>
      <w:rPr>
        <w:rFonts w:ascii="Symbol" w:hAnsi="Symbol" w:hint="default"/>
      </w:rPr>
    </w:lvl>
    <w:lvl w:ilvl="4" w:tplc="04020003" w:tentative="1">
      <w:start w:val="1"/>
      <w:numFmt w:val="bullet"/>
      <w:lvlText w:val="o"/>
      <w:lvlJc w:val="left"/>
      <w:pPr>
        <w:tabs>
          <w:tab w:val="num" w:pos="4020"/>
        </w:tabs>
        <w:ind w:left="4020" w:hanging="360"/>
      </w:pPr>
      <w:rPr>
        <w:rFonts w:ascii="Courier New" w:hAnsi="Courier New" w:cs="Courier New" w:hint="default"/>
      </w:rPr>
    </w:lvl>
    <w:lvl w:ilvl="5" w:tplc="04020005" w:tentative="1">
      <w:start w:val="1"/>
      <w:numFmt w:val="bullet"/>
      <w:lvlText w:val=""/>
      <w:lvlJc w:val="left"/>
      <w:pPr>
        <w:tabs>
          <w:tab w:val="num" w:pos="4740"/>
        </w:tabs>
        <w:ind w:left="4740" w:hanging="360"/>
      </w:pPr>
      <w:rPr>
        <w:rFonts w:ascii="Wingdings" w:hAnsi="Wingdings" w:hint="default"/>
      </w:rPr>
    </w:lvl>
    <w:lvl w:ilvl="6" w:tplc="04020001" w:tentative="1">
      <w:start w:val="1"/>
      <w:numFmt w:val="bullet"/>
      <w:lvlText w:val=""/>
      <w:lvlJc w:val="left"/>
      <w:pPr>
        <w:tabs>
          <w:tab w:val="num" w:pos="5460"/>
        </w:tabs>
        <w:ind w:left="5460" w:hanging="360"/>
      </w:pPr>
      <w:rPr>
        <w:rFonts w:ascii="Symbol" w:hAnsi="Symbol" w:hint="default"/>
      </w:rPr>
    </w:lvl>
    <w:lvl w:ilvl="7" w:tplc="04020003" w:tentative="1">
      <w:start w:val="1"/>
      <w:numFmt w:val="bullet"/>
      <w:lvlText w:val="o"/>
      <w:lvlJc w:val="left"/>
      <w:pPr>
        <w:tabs>
          <w:tab w:val="num" w:pos="6180"/>
        </w:tabs>
        <w:ind w:left="6180" w:hanging="360"/>
      </w:pPr>
      <w:rPr>
        <w:rFonts w:ascii="Courier New" w:hAnsi="Courier New" w:cs="Courier New" w:hint="default"/>
      </w:rPr>
    </w:lvl>
    <w:lvl w:ilvl="8" w:tplc="04020005" w:tentative="1">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34F84C66"/>
    <w:multiLevelType w:val="hybridMultilevel"/>
    <w:tmpl w:val="773CD4BE"/>
    <w:lvl w:ilvl="0" w:tplc="04020005">
      <w:start w:val="1"/>
      <w:numFmt w:val="bullet"/>
      <w:lvlText w:val=""/>
      <w:lvlJc w:val="left"/>
      <w:pPr>
        <w:ind w:left="786" w:hanging="360"/>
      </w:pPr>
      <w:rPr>
        <w:rFonts w:ascii="Wingdings" w:hAnsi="Wingdings" w:hint="default"/>
      </w:rPr>
    </w:lvl>
    <w:lvl w:ilvl="1" w:tplc="04020003">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9" w15:restartNumberingAfterBreak="0">
    <w:nsid w:val="428C469F"/>
    <w:multiLevelType w:val="hybridMultilevel"/>
    <w:tmpl w:val="20DCFDF8"/>
    <w:lvl w:ilvl="0" w:tplc="04020005">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0" w15:restartNumberingAfterBreak="0">
    <w:nsid w:val="4C4F46CE"/>
    <w:multiLevelType w:val="hybridMultilevel"/>
    <w:tmpl w:val="A51228E4"/>
    <w:lvl w:ilvl="0" w:tplc="0409000B">
      <w:start w:val="1"/>
      <w:numFmt w:val="bullet"/>
      <w:lvlText w:val=""/>
      <w:lvlJc w:val="left"/>
      <w:pPr>
        <w:ind w:left="644"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A815A4"/>
    <w:multiLevelType w:val="hybridMultilevel"/>
    <w:tmpl w:val="B10A81BA"/>
    <w:lvl w:ilvl="0" w:tplc="04090007">
      <w:start w:val="1"/>
      <w:numFmt w:val="bullet"/>
      <w:lvlText w:val=""/>
      <w:lvlJc w:val="left"/>
      <w:pPr>
        <w:tabs>
          <w:tab w:val="num" w:pos="1380"/>
        </w:tabs>
        <w:ind w:left="1380" w:hanging="360"/>
      </w:pPr>
      <w:rPr>
        <w:rFonts w:ascii="Wingdings" w:hAnsi="Wingdings" w:hint="default"/>
        <w:sz w:val="16"/>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2" w15:restartNumberingAfterBreak="0">
    <w:nsid w:val="5ABD6049"/>
    <w:multiLevelType w:val="hybridMultilevel"/>
    <w:tmpl w:val="3840388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791DDD"/>
    <w:multiLevelType w:val="hybridMultilevel"/>
    <w:tmpl w:val="CDA6FE7C"/>
    <w:lvl w:ilvl="0" w:tplc="EDF45ABC">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646"/>
        </w:tabs>
        <w:ind w:left="646" w:hanging="360"/>
      </w:pPr>
      <w:rPr>
        <w:rFonts w:ascii="Courier New" w:hAnsi="Courier New" w:hint="default"/>
      </w:rPr>
    </w:lvl>
    <w:lvl w:ilvl="2" w:tplc="04090005" w:tentative="1">
      <w:start w:val="1"/>
      <w:numFmt w:val="bullet"/>
      <w:lvlText w:val=""/>
      <w:lvlJc w:val="left"/>
      <w:pPr>
        <w:tabs>
          <w:tab w:val="num" w:pos="1366"/>
        </w:tabs>
        <w:ind w:left="1366" w:hanging="360"/>
      </w:pPr>
      <w:rPr>
        <w:rFonts w:ascii="Wingdings" w:hAnsi="Wingdings" w:hint="default"/>
      </w:rPr>
    </w:lvl>
    <w:lvl w:ilvl="3" w:tplc="04090001" w:tentative="1">
      <w:start w:val="1"/>
      <w:numFmt w:val="bullet"/>
      <w:lvlText w:val=""/>
      <w:lvlJc w:val="left"/>
      <w:pPr>
        <w:tabs>
          <w:tab w:val="num" w:pos="2086"/>
        </w:tabs>
        <w:ind w:left="2086" w:hanging="360"/>
      </w:pPr>
      <w:rPr>
        <w:rFonts w:ascii="Symbol" w:hAnsi="Symbol" w:hint="default"/>
      </w:rPr>
    </w:lvl>
    <w:lvl w:ilvl="4" w:tplc="04090003" w:tentative="1">
      <w:start w:val="1"/>
      <w:numFmt w:val="bullet"/>
      <w:lvlText w:val="o"/>
      <w:lvlJc w:val="left"/>
      <w:pPr>
        <w:tabs>
          <w:tab w:val="num" w:pos="2806"/>
        </w:tabs>
        <w:ind w:left="2806" w:hanging="360"/>
      </w:pPr>
      <w:rPr>
        <w:rFonts w:ascii="Courier New" w:hAnsi="Courier New" w:hint="default"/>
      </w:rPr>
    </w:lvl>
    <w:lvl w:ilvl="5" w:tplc="04090005" w:tentative="1">
      <w:start w:val="1"/>
      <w:numFmt w:val="bullet"/>
      <w:lvlText w:val=""/>
      <w:lvlJc w:val="left"/>
      <w:pPr>
        <w:tabs>
          <w:tab w:val="num" w:pos="3526"/>
        </w:tabs>
        <w:ind w:left="3526" w:hanging="360"/>
      </w:pPr>
      <w:rPr>
        <w:rFonts w:ascii="Wingdings" w:hAnsi="Wingdings" w:hint="default"/>
      </w:rPr>
    </w:lvl>
    <w:lvl w:ilvl="6" w:tplc="04090001" w:tentative="1">
      <w:start w:val="1"/>
      <w:numFmt w:val="bullet"/>
      <w:lvlText w:val=""/>
      <w:lvlJc w:val="left"/>
      <w:pPr>
        <w:tabs>
          <w:tab w:val="num" w:pos="4246"/>
        </w:tabs>
        <w:ind w:left="4246" w:hanging="360"/>
      </w:pPr>
      <w:rPr>
        <w:rFonts w:ascii="Symbol" w:hAnsi="Symbol" w:hint="default"/>
      </w:rPr>
    </w:lvl>
    <w:lvl w:ilvl="7" w:tplc="04090003" w:tentative="1">
      <w:start w:val="1"/>
      <w:numFmt w:val="bullet"/>
      <w:lvlText w:val="o"/>
      <w:lvlJc w:val="left"/>
      <w:pPr>
        <w:tabs>
          <w:tab w:val="num" w:pos="4966"/>
        </w:tabs>
        <w:ind w:left="4966" w:hanging="360"/>
      </w:pPr>
      <w:rPr>
        <w:rFonts w:ascii="Courier New" w:hAnsi="Courier New" w:hint="default"/>
      </w:rPr>
    </w:lvl>
    <w:lvl w:ilvl="8" w:tplc="04090005" w:tentative="1">
      <w:start w:val="1"/>
      <w:numFmt w:val="bullet"/>
      <w:lvlText w:val=""/>
      <w:lvlJc w:val="left"/>
      <w:pPr>
        <w:tabs>
          <w:tab w:val="num" w:pos="5686"/>
        </w:tabs>
        <w:ind w:left="5686" w:hanging="360"/>
      </w:pPr>
      <w:rPr>
        <w:rFonts w:ascii="Wingdings" w:hAnsi="Wingdings" w:hint="default"/>
      </w:rPr>
    </w:lvl>
  </w:abstractNum>
  <w:abstractNum w:abstractNumId="14" w15:restartNumberingAfterBreak="0">
    <w:nsid w:val="72A90B65"/>
    <w:multiLevelType w:val="hybridMultilevel"/>
    <w:tmpl w:val="B5168C5A"/>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5" w15:restartNumberingAfterBreak="0">
    <w:nsid w:val="7D0E5EE4"/>
    <w:multiLevelType w:val="hybridMultilevel"/>
    <w:tmpl w:val="15BC366A"/>
    <w:lvl w:ilvl="0" w:tplc="EDF45ABC">
      <w:start w:val="1"/>
      <w:numFmt w:val="bullet"/>
      <w:lvlText w:val=""/>
      <w:lvlJc w:val="left"/>
      <w:pPr>
        <w:tabs>
          <w:tab w:val="num" w:pos="1191"/>
        </w:tabs>
        <w:ind w:left="1191"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
  </w:num>
  <w:num w:numId="4">
    <w:abstractNumId w:val="11"/>
  </w:num>
  <w:num w:numId="5">
    <w:abstractNumId w:val="7"/>
  </w:num>
  <w:num w:numId="6">
    <w:abstractNumId w:val="10"/>
  </w:num>
  <w:num w:numId="7">
    <w:abstractNumId w:val="4"/>
  </w:num>
  <w:num w:numId="8">
    <w:abstractNumId w:val="2"/>
  </w:num>
  <w:num w:numId="9">
    <w:abstractNumId w:val="8"/>
  </w:num>
  <w:num w:numId="10">
    <w:abstractNumId w:val="14"/>
  </w:num>
  <w:num w:numId="11">
    <w:abstractNumId w:val="9"/>
  </w:num>
  <w:num w:numId="12">
    <w:abstractNumId w:val="5"/>
  </w:num>
  <w:num w:numId="13">
    <w:abstractNumId w:val="12"/>
  </w:num>
  <w:num w:numId="14">
    <w:abstractNumId w:val="3"/>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063A3"/>
    <w:rsid w:val="000A71AD"/>
    <w:rsid w:val="001434BB"/>
    <w:rsid w:val="00164F75"/>
    <w:rsid w:val="00284580"/>
    <w:rsid w:val="0028752F"/>
    <w:rsid w:val="003B0244"/>
    <w:rsid w:val="00552003"/>
    <w:rsid w:val="008C15AD"/>
    <w:rsid w:val="009746DA"/>
    <w:rsid w:val="00A52FCC"/>
    <w:rsid w:val="00AB7D50"/>
    <w:rsid w:val="00F8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B6B9C88"/>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F871F3"/>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unhideWhenUsed/>
    <w:qFormat/>
    <w:rsid w:val="00F871F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character" w:customStyle="1" w:styleId="Heading5Char">
    <w:name w:val="Heading 5 Char"/>
    <w:basedOn w:val="DefaultParagraphFont"/>
    <w:link w:val="Heading5"/>
    <w:uiPriority w:val="9"/>
    <w:semiHidden/>
    <w:rsid w:val="00F871F3"/>
    <w:rPr>
      <w:rFonts w:asciiTheme="majorHAnsi" w:eastAsiaTheme="majorEastAsia" w:hAnsiTheme="majorHAnsi" w:cstheme="majorBidi"/>
      <w:color w:val="2E74B5" w:themeColor="accent1" w:themeShade="BF"/>
      <w:sz w:val="24"/>
      <w:szCs w:val="24"/>
      <w:lang w:val="bg-BG" w:eastAsia="bg-BG"/>
    </w:rPr>
  </w:style>
  <w:style w:type="character" w:customStyle="1" w:styleId="Heading7Char">
    <w:name w:val="Heading 7 Char"/>
    <w:basedOn w:val="DefaultParagraphFont"/>
    <w:link w:val="Heading7"/>
    <w:uiPriority w:val="9"/>
    <w:rsid w:val="00F871F3"/>
    <w:rPr>
      <w:rFonts w:asciiTheme="majorHAnsi" w:eastAsiaTheme="majorEastAsia" w:hAnsiTheme="majorHAnsi" w:cstheme="majorBidi"/>
      <w:i/>
      <w:iCs/>
      <w:color w:val="1F4D78" w:themeColor="accent1" w:themeShade="7F"/>
      <w:sz w:val="24"/>
      <w:szCs w:val="24"/>
      <w:lang w:val="bg-BG" w:eastAsia="bg-BG"/>
    </w:rPr>
  </w:style>
  <w:style w:type="paragraph" w:styleId="BodyText">
    <w:name w:val="Body Text"/>
    <w:basedOn w:val="Normal"/>
    <w:link w:val="BodyTextChar"/>
    <w:rsid w:val="00F871F3"/>
    <w:pPr>
      <w:spacing w:before="100" w:beforeAutospacing="1" w:after="100" w:afterAutospacing="1"/>
    </w:pPr>
    <w:rPr>
      <w:lang w:val="en-GB" w:eastAsia="en-US"/>
    </w:rPr>
  </w:style>
  <w:style w:type="character" w:customStyle="1" w:styleId="BodyTextChar">
    <w:name w:val="Body Text Char"/>
    <w:basedOn w:val="DefaultParagraphFont"/>
    <w:link w:val="BodyText"/>
    <w:rsid w:val="00F871F3"/>
    <w:rPr>
      <w:rFonts w:ascii="Times New Roman" w:eastAsia="Times New Roman" w:hAnsi="Times New Roman" w:cs="Times New Roman"/>
      <w:sz w:val="24"/>
      <w:szCs w:val="24"/>
      <w:lang w:val="en-GB"/>
    </w:rPr>
  </w:style>
  <w:style w:type="paragraph" w:customStyle="1" w:styleId="msolistparagraph0">
    <w:name w:val="msolistparagraph"/>
    <w:basedOn w:val="Normal"/>
    <w:rsid w:val="00F871F3"/>
    <w:pPr>
      <w:ind w:left="720"/>
    </w:pPr>
    <w:rPr>
      <w:rFonts w:ascii="Calibri" w:hAnsi="Calibri"/>
      <w:sz w:val="22"/>
      <w:szCs w:val="22"/>
    </w:rPr>
  </w:style>
  <w:style w:type="character" w:customStyle="1" w:styleId="15">
    <w:name w:val="15"/>
    <w:basedOn w:val="DefaultParagraphFont"/>
    <w:rsid w:val="00F871F3"/>
  </w:style>
  <w:style w:type="paragraph" w:styleId="ListParagraph">
    <w:name w:val="List Paragraph"/>
    <w:basedOn w:val="Normal"/>
    <w:uiPriority w:val="34"/>
    <w:qFormat/>
    <w:rsid w:val="00F871F3"/>
    <w:pPr>
      <w:spacing w:after="200" w:line="276" w:lineRule="auto"/>
      <w:ind w:left="720"/>
      <w:contextualSpacing/>
    </w:pPr>
    <w:rPr>
      <w:rFonts w:ascii="Calibri" w:eastAsia="Calibri" w:hAnsi="Calibri"/>
      <w:sz w:val="22"/>
      <w:szCs w:val="22"/>
      <w:lang w:eastAsia="en-US"/>
    </w:rPr>
  </w:style>
  <w:style w:type="character" w:styleId="Strong">
    <w:name w:val="Strong"/>
    <w:uiPriority w:val="22"/>
    <w:qFormat/>
    <w:rsid w:val="00F871F3"/>
    <w:rPr>
      <w:b/>
      <w:bCs/>
    </w:rPr>
  </w:style>
  <w:style w:type="character" w:styleId="Emphasis">
    <w:name w:val="Emphasis"/>
    <w:basedOn w:val="DefaultParagraphFont"/>
    <w:uiPriority w:val="20"/>
    <w:qFormat/>
    <w:rsid w:val="001434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telsjianguo.com/hotelxianjianguo/en-us/" TargetMode="External"/><Relationship Id="rId3" Type="http://schemas.openxmlformats.org/officeDocument/2006/relationships/settings" Target="settings.xml"/><Relationship Id="rId7" Type="http://schemas.openxmlformats.org/officeDocument/2006/relationships/hyperlink" Target="http://www.loongpalace.com/en/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mada.com/hotels/china/shanghai/ramada-wujiaochang-shanghai/hotel-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2370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4</cp:revision>
  <dcterms:created xsi:type="dcterms:W3CDTF">2023-07-20T13:08:00Z</dcterms:created>
  <dcterms:modified xsi:type="dcterms:W3CDTF">2023-07-20T13:39:00Z</dcterms:modified>
</cp:coreProperties>
</file>